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86F2E2" w14:textId="4D53A91E" w:rsidR="00C64633" w:rsidRPr="002D3C85" w:rsidRDefault="00C64633">
      <w:pPr>
        <w:pStyle w:val="BodyText"/>
        <w:spacing w:before="2"/>
        <w:ind w:left="0" w:firstLine="0"/>
        <w:rPr>
          <w:b/>
          <w:sz w:val="23"/>
          <w:rtl/>
          <w:lang w:bidi="ar-JO"/>
        </w:rPr>
      </w:pPr>
    </w:p>
    <w:p w14:paraId="4251F741" w14:textId="43DB6E2A" w:rsidR="00C64633" w:rsidRPr="00544CB9" w:rsidRDefault="000548CD" w:rsidP="00544CB9">
      <w:pPr>
        <w:pStyle w:val="ListParagraph"/>
        <w:numPr>
          <w:ilvl w:val="0"/>
          <w:numId w:val="1"/>
        </w:numPr>
        <w:tabs>
          <w:tab w:val="left" w:pos="473"/>
        </w:tabs>
        <w:spacing w:before="0" w:line="360" w:lineRule="auto"/>
        <w:ind w:hanging="361"/>
        <w:rPr>
          <w:b/>
          <w:sz w:val="28"/>
          <w:szCs w:val="28"/>
        </w:rPr>
      </w:pPr>
      <w:r w:rsidRPr="002D3C85">
        <w:rPr>
          <w:b/>
          <w:sz w:val="28"/>
          <w:szCs w:val="28"/>
        </w:rPr>
        <w:t>General</w:t>
      </w:r>
      <w:r w:rsidRPr="002D3C85">
        <w:rPr>
          <w:b/>
          <w:spacing w:val="-3"/>
          <w:sz w:val="28"/>
          <w:szCs w:val="28"/>
        </w:rPr>
        <w:t xml:space="preserve"> </w:t>
      </w:r>
      <w:r w:rsidRPr="002D3C85">
        <w:rPr>
          <w:b/>
          <w:sz w:val="28"/>
          <w:szCs w:val="28"/>
        </w:rPr>
        <w:t>Specifications</w:t>
      </w:r>
    </w:p>
    <w:p w14:paraId="5D876256" w14:textId="77777777" w:rsidR="00C64633" w:rsidRPr="002D3C85" w:rsidRDefault="000548CD" w:rsidP="00544CB9">
      <w:pPr>
        <w:pStyle w:val="ListParagraph"/>
        <w:numPr>
          <w:ilvl w:val="1"/>
          <w:numId w:val="1"/>
        </w:numPr>
        <w:tabs>
          <w:tab w:val="left" w:pos="473"/>
        </w:tabs>
        <w:spacing w:before="0" w:line="360" w:lineRule="auto"/>
        <w:ind w:hanging="361"/>
        <w:rPr>
          <w:sz w:val="24"/>
        </w:rPr>
      </w:pPr>
      <w:r w:rsidRPr="002D3C85">
        <w:rPr>
          <w:sz w:val="24"/>
        </w:rPr>
        <w:t>The navigation system shall</w:t>
      </w:r>
      <w:r w:rsidRPr="002D3C85">
        <w:rPr>
          <w:spacing w:val="4"/>
          <w:sz w:val="24"/>
        </w:rPr>
        <w:t xml:space="preserve"> </w:t>
      </w:r>
      <w:r w:rsidRPr="002D3C85">
        <w:rPr>
          <w:sz w:val="24"/>
        </w:rPr>
        <w:t>support:</w:t>
      </w:r>
    </w:p>
    <w:p w14:paraId="2DD46266" w14:textId="77777777" w:rsidR="00C64633" w:rsidRPr="002D3C85" w:rsidRDefault="000548CD" w:rsidP="00544CB9">
      <w:pPr>
        <w:pStyle w:val="ListParagraph"/>
        <w:numPr>
          <w:ilvl w:val="2"/>
          <w:numId w:val="1"/>
        </w:numPr>
        <w:tabs>
          <w:tab w:val="left" w:pos="1481"/>
        </w:tabs>
        <w:spacing w:before="0" w:line="360" w:lineRule="auto"/>
        <w:ind w:hanging="361"/>
        <w:rPr>
          <w:sz w:val="24"/>
        </w:rPr>
      </w:pPr>
      <w:r w:rsidRPr="002D3C85">
        <w:rPr>
          <w:sz w:val="24"/>
        </w:rPr>
        <w:t>Trans-cranial tumor</w:t>
      </w:r>
      <w:r w:rsidRPr="002D3C85">
        <w:rPr>
          <w:spacing w:val="-1"/>
          <w:sz w:val="24"/>
        </w:rPr>
        <w:t xml:space="preserve"> </w:t>
      </w:r>
      <w:r w:rsidRPr="002D3C85">
        <w:rPr>
          <w:sz w:val="24"/>
        </w:rPr>
        <w:t>resection</w:t>
      </w:r>
    </w:p>
    <w:p w14:paraId="47CF9EC6" w14:textId="77777777" w:rsidR="00C64633" w:rsidRPr="002D3C85" w:rsidRDefault="000548CD" w:rsidP="00544CB9">
      <w:pPr>
        <w:pStyle w:val="ListParagraph"/>
        <w:numPr>
          <w:ilvl w:val="2"/>
          <w:numId w:val="1"/>
        </w:numPr>
        <w:tabs>
          <w:tab w:val="left" w:pos="1481"/>
        </w:tabs>
        <w:spacing w:before="0" w:line="360" w:lineRule="auto"/>
        <w:ind w:hanging="361"/>
        <w:rPr>
          <w:sz w:val="24"/>
        </w:rPr>
      </w:pPr>
      <w:r w:rsidRPr="002D3C85">
        <w:rPr>
          <w:sz w:val="24"/>
        </w:rPr>
        <w:t>Frameless stereotactic biopsy</w:t>
      </w:r>
      <w:r w:rsidRPr="002D3C85">
        <w:rPr>
          <w:spacing w:val="-5"/>
          <w:sz w:val="24"/>
        </w:rPr>
        <w:t xml:space="preserve"> </w:t>
      </w:r>
      <w:r w:rsidRPr="002D3C85">
        <w:rPr>
          <w:sz w:val="24"/>
        </w:rPr>
        <w:t>procedures</w:t>
      </w:r>
    </w:p>
    <w:p w14:paraId="47B7E290" w14:textId="1FFE3B7E" w:rsidR="00C64633" w:rsidRPr="00544CB9" w:rsidRDefault="000548CD" w:rsidP="00544CB9">
      <w:pPr>
        <w:pStyle w:val="ListParagraph"/>
        <w:numPr>
          <w:ilvl w:val="2"/>
          <w:numId w:val="1"/>
        </w:numPr>
        <w:tabs>
          <w:tab w:val="left" w:pos="1481"/>
        </w:tabs>
        <w:spacing w:before="0" w:line="360" w:lineRule="auto"/>
        <w:ind w:right="209"/>
        <w:rPr>
          <w:sz w:val="24"/>
        </w:rPr>
      </w:pPr>
      <w:r w:rsidRPr="002D3C85">
        <w:rPr>
          <w:sz w:val="24"/>
        </w:rPr>
        <w:t>Trans-nasal endoscopic FESS (Functional Endoscopic Sinus Surgery) and Skull base surgeries</w:t>
      </w:r>
    </w:p>
    <w:p w14:paraId="747B8D52" w14:textId="77777777" w:rsidR="00C64633" w:rsidRPr="002D3C85" w:rsidRDefault="000548CD" w:rsidP="00544CB9">
      <w:pPr>
        <w:pStyle w:val="ListParagraph"/>
        <w:numPr>
          <w:ilvl w:val="1"/>
          <w:numId w:val="1"/>
        </w:numPr>
        <w:tabs>
          <w:tab w:val="left" w:pos="473"/>
        </w:tabs>
        <w:spacing w:before="0" w:line="360" w:lineRule="auto"/>
        <w:ind w:hanging="361"/>
        <w:rPr>
          <w:sz w:val="24"/>
        </w:rPr>
      </w:pPr>
      <w:r w:rsidRPr="002D3C85">
        <w:rPr>
          <w:sz w:val="24"/>
        </w:rPr>
        <w:t>Shall provide full instruments set</w:t>
      </w:r>
      <w:r w:rsidRPr="002D3C85">
        <w:rPr>
          <w:spacing w:val="-2"/>
          <w:sz w:val="24"/>
        </w:rPr>
        <w:t xml:space="preserve"> </w:t>
      </w:r>
      <w:r w:rsidRPr="002D3C85">
        <w:rPr>
          <w:sz w:val="24"/>
        </w:rPr>
        <w:t>for:</w:t>
      </w:r>
    </w:p>
    <w:p w14:paraId="42E968EB" w14:textId="77777777" w:rsidR="00C64633" w:rsidRPr="002D3C85" w:rsidRDefault="000548CD" w:rsidP="00544CB9">
      <w:pPr>
        <w:pStyle w:val="ListParagraph"/>
        <w:numPr>
          <w:ilvl w:val="2"/>
          <w:numId w:val="1"/>
        </w:numPr>
        <w:tabs>
          <w:tab w:val="left" w:pos="1481"/>
        </w:tabs>
        <w:spacing w:before="0" w:line="360" w:lineRule="auto"/>
        <w:ind w:right="593"/>
        <w:rPr>
          <w:sz w:val="24"/>
        </w:rPr>
      </w:pPr>
      <w:r w:rsidRPr="002D3C85">
        <w:rPr>
          <w:b/>
          <w:sz w:val="24"/>
        </w:rPr>
        <w:t xml:space="preserve">Brain Tumor resection </w:t>
      </w:r>
      <w:r w:rsidRPr="002D3C85">
        <w:rPr>
          <w:sz w:val="24"/>
        </w:rPr>
        <w:t>(i.e. Articulated arm, two patient frames, straight probe, registration probe, calibrator, sterilization</w:t>
      </w:r>
      <w:r w:rsidRPr="002D3C85">
        <w:rPr>
          <w:spacing w:val="-1"/>
          <w:sz w:val="24"/>
        </w:rPr>
        <w:t xml:space="preserve"> </w:t>
      </w:r>
      <w:r w:rsidRPr="002D3C85">
        <w:rPr>
          <w:sz w:val="24"/>
        </w:rPr>
        <w:t>tray)</w:t>
      </w:r>
    </w:p>
    <w:p w14:paraId="0F6AC907" w14:textId="77777777" w:rsidR="00C64633" w:rsidRPr="002D3C85" w:rsidRDefault="000548CD" w:rsidP="00544CB9">
      <w:pPr>
        <w:pStyle w:val="ListParagraph"/>
        <w:numPr>
          <w:ilvl w:val="2"/>
          <w:numId w:val="1"/>
        </w:numPr>
        <w:tabs>
          <w:tab w:val="left" w:pos="1481"/>
        </w:tabs>
        <w:spacing w:before="0" w:line="360" w:lineRule="auto"/>
        <w:ind w:right="273"/>
        <w:rPr>
          <w:rFonts w:ascii="Segoe UI"/>
        </w:rPr>
      </w:pPr>
      <w:r w:rsidRPr="002D3C85">
        <w:rPr>
          <w:b/>
          <w:sz w:val="24"/>
        </w:rPr>
        <w:t xml:space="preserve">Biopsy procedures </w:t>
      </w:r>
      <w:r w:rsidRPr="002D3C85">
        <w:rPr>
          <w:sz w:val="24"/>
        </w:rPr>
        <w:t xml:space="preserve">(i.e. </w:t>
      </w:r>
      <w:r w:rsidRPr="002D3C85">
        <w:rPr>
          <w:rFonts w:ascii="Segoe UI"/>
        </w:rPr>
        <w:t>Articulated arm</w:t>
      </w:r>
      <w:r w:rsidRPr="002D3C85">
        <w:rPr>
          <w:sz w:val="24"/>
        </w:rPr>
        <w:t>, d</w:t>
      </w:r>
      <w:r w:rsidRPr="002D3C85">
        <w:rPr>
          <w:rFonts w:ascii="Segoe UI"/>
        </w:rPr>
        <w:t>ual adaptor</w:t>
      </w:r>
      <w:r w:rsidRPr="002D3C85">
        <w:rPr>
          <w:sz w:val="24"/>
        </w:rPr>
        <w:t xml:space="preserve">, </w:t>
      </w:r>
      <w:r w:rsidRPr="002D3C85">
        <w:rPr>
          <w:rFonts w:ascii="Segoe UI"/>
        </w:rPr>
        <w:t>biopsy aiming device</w:t>
      </w:r>
      <w:r w:rsidRPr="002D3C85">
        <w:rPr>
          <w:sz w:val="24"/>
        </w:rPr>
        <w:t>, b</w:t>
      </w:r>
      <w:r w:rsidRPr="002D3C85">
        <w:rPr>
          <w:rFonts w:ascii="Segoe UI"/>
        </w:rPr>
        <w:t>iopsy probe</w:t>
      </w:r>
      <w:r w:rsidRPr="002D3C85">
        <w:rPr>
          <w:sz w:val="24"/>
        </w:rPr>
        <w:t xml:space="preserve">, </w:t>
      </w:r>
      <w:r w:rsidRPr="002D3C85">
        <w:rPr>
          <w:rFonts w:ascii="Segoe UI"/>
        </w:rPr>
        <w:t>reducing tube, sterilization</w:t>
      </w:r>
      <w:r w:rsidRPr="002D3C85">
        <w:rPr>
          <w:rFonts w:ascii="Segoe UI"/>
          <w:spacing w:val="-4"/>
        </w:rPr>
        <w:t xml:space="preserve"> </w:t>
      </w:r>
      <w:r w:rsidRPr="002D3C85">
        <w:rPr>
          <w:rFonts w:ascii="Segoe UI"/>
        </w:rPr>
        <w:t>tray)</w:t>
      </w:r>
    </w:p>
    <w:p w14:paraId="0EAEDA3A" w14:textId="77777777" w:rsidR="00C64633" w:rsidRPr="002D3C85" w:rsidRDefault="000548CD" w:rsidP="00544CB9">
      <w:pPr>
        <w:pStyle w:val="ListParagraph"/>
        <w:numPr>
          <w:ilvl w:val="2"/>
          <w:numId w:val="1"/>
        </w:numPr>
        <w:tabs>
          <w:tab w:val="left" w:pos="1481"/>
        </w:tabs>
        <w:spacing w:before="0" w:line="360" w:lineRule="auto"/>
        <w:ind w:right="114"/>
        <w:rPr>
          <w:sz w:val="24"/>
        </w:rPr>
      </w:pPr>
      <w:r w:rsidRPr="002D3C85">
        <w:rPr>
          <w:b/>
          <w:sz w:val="24"/>
        </w:rPr>
        <w:t xml:space="preserve">Trans-nasal procedures </w:t>
      </w:r>
      <w:r w:rsidRPr="002D3C85">
        <w:rPr>
          <w:sz w:val="24"/>
        </w:rPr>
        <w:t>(i.e. Bayonet probe, registration probe, maxillary and frontal seekers, forehead patient reference, universal tracker, calibrator, sterilization</w:t>
      </w:r>
      <w:r w:rsidRPr="002D3C85">
        <w:rPr>
          <w:spacing w:val="-2"/>
          <w:sz w:val="24"/>
        </w:rPr>
        <w:t xml:space="preserve"> </w:t>
      </w:r>
      <w:r w:rsidRPr="002D3C85">
        <w:rPr>
          <w:sz w:val="24"/>
        </w:rPr>
        <w:t>tray).</w:t>
      </w:r>
    </w:p>
    <w:p w14:paraId="6413FDDB" w14:textId="77777777" w:rsidR="00C64633" w:rsidRPr="002D3C85" w:rsidRDefault="000548CD" w:rsidP="00544CB9">
      <w:pPr>
        <w:pStyle w:val="ListParagraph"/>
        <w:numPr>
          <w:ilvl w:val="1"/>
          <w:numId w:val="1"/>
        </w:numPr>
        <w:tabs>
          <w:tab w:val="left" w:pos="473"/>
        </w:tabs>
        <w:spacing w:before="0" w:line="360" w:lineRule="auto"/>
        <w:ind w:hanging="361"/>
        <w:rPr>
          <w:sz w:val="24"/>
        </w:rPr>
      </w:pPr>
      <w:r w:rsidRPr="002D3C85">
        <w:rPr>
          <w:sz w:val="24"/>
        </w:rPr>
        <w:t>The navigation cart shall</w:t>
      </w:r>
      <w:r w:rsidRPr="002D3C85">
        <w:rPr>
          <w:spacing w:val="-1"/>
          <w:sz w:val="24"/>
        </w:rPr>
        <w:t xml:space="preserve"> </w:t>
      </w:r>
      <w:r w:rsidRPr="002D3C85">
        <w:rPr>
          <w:sz w:val="24"/>
        </w:rPr>
        <w:t>be:</w:t>
      </w:r>
    </w:p>
    <w:p w14:paraId="3277F1AC" w14:textId="65290D99" w:rsidR="00FF7A80" w:rsidRPr="002D3C85" w:rsidRDefault="00FF7A80" w:rsidP="00544CB9">
      <w:pPr>
        <w:pStyle w:val="ListParagraph"/>
        <w:numPr>
          <w:ilvl w:val="2"/>
          <w:numId w:val="1"/>
        </w:numPr>
        <w:tabs>
          <w:tab w:val="left" w:pos="1481"/>
        </w:tabs>
        <w:spacing w:before="0" w:line="360" w:lineRule="auto"/>
        <w:ind w:right="658"/>
        <w:rPr>
          <w:sz w:val="24"/>
        </w:rPr>
      </w:pPr>
      <w:r w:rsidRPr="002D3C85">
        <w:rPr>
          <w:sz w:val="24"/>
        </w:rPr>
        <w:t>Stand-alone with only one power cable (No cable running to the patient table).</w:t>
      </w:r>
    </w:p>
    <w:p w14:paraId="01E6DF81" w14:textId="4D53D85E" w:rsidR="00FF7A80" w:rsidRDefault="00FF7A80" w:rsidP="00544CB9">
      <w:pPr>
        <w:pStyle w:val="ListParagraph"/>
        <w:numPr>
          <w:ilvl w:val="2"/>
          <w:numId w:val="1"/>
        </w:numPr>
        <w:spacing w:before="0" w:line="360" w:lineRule="auto"/>
        <w:rPr>
          <w:sz w:val="24"/>
        </w:rPr>
      </w:pPr>
      <w:r w:rsidRPr="002D3C85">
        <w:rPr>
          <w:sz w:val="24"/>
        </w:rPr>
        <w:t>A mobile touch display cart and a separate infrared camera cart for flexible positioning in the O.R.)</w:t>
      </w:r>
    </w:p>
    <w:p w14:paraId="5AA444F5" w14:textId="5B969686" w:rsidR="00532459" w:rsidRPr="002D3C85" w:rsidRDefault="00532459" w:rsidP="00544CB9">
      <w:pPr>
        <w:pStyle w:val="ListParagraph"/>
        <w:numPr>
          <w:ilvl w:val="2"/>
          <w:numId w:val="1"/>
        </w:numPr>
        <w:spacing w:before="0" w:line="360" w:lineRule="auto"/>
        <w:rPr>
          <w:sz w:val="24"/>
        </w:rPr>
      </w:pPr>
      <w:r>
        <w:rPr>
          <w:sz w:val="24"/>
        </w:rPr>
        <w:t xml:space="preserve">Small </w:t>
      </w:r>
      <w:r w:rsidRPr="00532459">
        <w:rPr>
          <w:sz w:val="24"/>
        </w:rPr>
        <w:t>Display Cart</w:t>
      </w:r>
      <w:r>
        <w:rPr>
          <w:sz w:val="24"/>
        </w:rPr>
        <w:t xml:space="preserve"> footprint, shall be equal or less than </w:t>
      </w:r>
      <w:r w:rsidRPr="00532459">
        <w:rPr>
          <w:sz w:val="24"/>
        </w:rPr>
        <w:t>5</w:t>
      </w:r>
      <w:r>
        <w:rPr>
          <w:sz w:val="24"/>
        </w:rPr>
        <w:t>5</w:t>
      </w:r>
      <w:r w:rsidRPr="00532459">
        <w:rPr>
          <w:sz w:val="24"/>
        </w:rPr>
        <w:t xml:space="preserve"> x 4</w:t>
      </w:r>
      <w:r>
        <w:rPr>
          <w:sz w:val="24"/>
        </w:rPr>
        <w:t>5</w:t>
      </w:r>
      <w:r w:rsidRPr="00532459">
        <w:rPr>
          <w:sz w:val="24"/>
        </w:rPr>
        <w:t xml:space="preserve"> cm</w:t>
      </w:r>
    </w:p>
    <w:p w14:paraId="055CC047" w14:textId="77777777" w:rsidR="00FF7A80" w:rsidRPr="002D3C85" w:rsidRDefault="00FF7A80" w:rsidP="00544CB9">
      <w:pPr>
        <w:pStyle w:val="ListParagraph"/>
        <w:numPr>
          <w:ilvl w:val="2"/>
          <w:numId w:val="1"/>
        </w:numPr>
        <w:spacing w:before="0" w:line="360" w:lineRule="auto"/>
        <w:rPr>
          <w:sz w:val="24"/>
        </w:rPr>
      </w:pPr>
      <w:r w:rsidRPr="002D3C85">
        <w:rPr>
          <w:sz w:val="24"/>
        </w:rPr>
        <w:t>Motorized joints for remote-controlled camera alignment with integrated laser pointer for fast and intuitive camera alignment.</w:t>
      </w:r>
    </w:p>
    <w:p w14:paraId="4277B4B8" w14:textId="703C3923" w:rsidR="00FF7A80" w:rsidRPr="002D3C85" w:rsidRDefault="00FF7A80" w:rsidP="00544CB9">
      <w:pPr>
        <w:pStyle w:val="ListParagraph"/>
        <w:numPr>
          <w:ilvl w:val="2"/>
          <w:numId w:val="1"/>
        </w:numPr>
        <w:spacing w:before="0" w:line="360" w:lineRule="auto"/>
        <w:rPr>
          <w:sz w:val="24"/>
        </w:rPr>
      </w:pPr>
      <w:r w:rsidRPr="002D3C85">
        <w:rPr>
          <w:sz w:val="24"/>
        </w:rPr>
        <w:t xml:space="preserve">Camera Height: </w:t>
      </w:r>
      <w:r w:rsidR="00ED0612" w:rsidRPr="002D3C85">
        <w:rPr>
          <w:sz w:val="24"/>
        </w:rPr>
        <w:t>R</w:t>
      </w:r>
      <w:r w:rsidRPr="002D3C85">
        <w:rPr>
          <w:sz w:val="24"/>
        </w:rPr>
        <w:t>ange from 1000 mm to 2485 mm.</w:t>
      </w:r>
    </w:p>
    <w:p w14:paraId="7D88350A" w14:textId="76E8C78F" w:rsidR="00FF7A80" w:rsidRPr="002D3C85" w:rsidRDefault="00FF7A80" w:rsidP="00544CB9">
      <w:pPr>
        <w:pStyle w:val="ListParagraph"/>
        <w:numPr>
          <w:ilvl w:val="2"/>
          <w:numId w:val="1"/>
        </w:numPr>
        <w:spacing w:before="0" w:line="360" w:lineRule="auto"/>
        <w:rPr>
          <w:sz w:val="24"/>
        </w:rPr>
      </w:pPr>
      <w:r w:rsidRPr="002D3C85">
        <w:rPr>
          <w:sz w:val="24"/>
        </w:rPr>
        <w:t>Easily accessible connection panel for integration of intraoperative devices.</w:t>
      </w:r>
    </w:p>
    <w:p w14:paraId="7FDB25F1" w14:textId="159B9F5B" w:rsidR="00DC3C1C" w:rsidRPr="002D3C85" w:rsidRDefault="00FF7A80" w:rsidP="00544CB9">
      <w:pPr>
        <w:pStyle w:val="BodyText"/>
        <w:numPr>
          <w:ilvl w:val="2"/>
          <w:numId w:val="1"/>
        </w:numPr>
        <w:spacing w:before="0" w:line="360" w:lineRule="auto"/>
      </w:pPr>
      <w:r w:rsidRPr="002D3C85">
        <w:t>100-V – 240V, 50-60Hz</w:t>
      </w:r>
      <w:r w:rsidR="00DC3C1C" w:rsidRPr="002D3C85">
        <w:t>.</w:t>
      </w:r>
    </w:p>
    <w:p w14:paraId="2373DED6" w14:textId="77777777" w:rsidR="00C64633" w:rsidRPr="002D3C85" w:rsidRDefault="000548CD" w:rsidP="00544CB9">
      <w:pPr>
        <w:pStyle w:val="ListParagraph"/>
        <w:numPr>
          <w:ilvl w:val="1"/>
          <w:numId w:val="1"/>
        </w:numPr>
        <w:tabs>
          <w:tab w:val="left" w:pos="473"/>
        </w:tabs>
        <w:spacing w:before="0" w:line="360" w:lineRule="auto"/>
        <w:ind w:hanging="361"/>
        <w:rPr>
          <w:sz w:val="24"/>
        </w:rPr>
      </w:pPr>
      <w:r w:rsidRPr="002D3C85">
        <w:rPr>
          <w:sz w:val="24"/>
        </w:rPr>
        <w:t>Shall satisfy the minimum requirements for the navigation</w:t>
      </w:r>
      <w:r w:rsidRPr="002D3C85">
        <w:rPr>
          <w:spacing w:val="-8"/>
          <w:sz w:val="24"/>
        </w:rPr>
        <w:t xml:space="preserve"> </w:t>
      </w:r>
      <w:r w:rsidRPr="002D3C85">
        <w:rPr>
          <w:sz w:val="24"/>
        </w:rPr>
        <w:t>computer:</w:t>
      </w:r>
    </w:p>
    <w:p w14:paraId="25CBFD7E" w14:textId="77777777" w:rsidR="00D35148" w:rsidRPr="00D35148" w:rsidRDefault="00D35148" w:rsidP="00544CB9">
      <w:pPr>
        <w:pStyle w:val="ListParagraph"/>
        <w:numPr>
          <w:ilvl w:val="2"/>
          <w:numId w:val="1"/>
        </w:numPr>
        <w:tabs>
          <w:tab w:val="left" w:pos="1481"/>
        </w:tabs>
        <w:spacing w:before="0" w:line="360" w:lineRule="auto"/>
        <w:ind w:right="222"/>
        <w:rPr>
          <w:sz w:val="24"/>
        </w:rPr>
      </w:pPr>
      <w:r w:rsidRPr="00D35148">
        <w:rPr>
          <w:sz w:val="24"/>
        </w:rPr>
        <w:t>Large 32" capacitive touch display for clear viewing and easy control</w:t>
      </w:r>
    </w:p>
    <w:p w14:paraId="09202E34" w14:textId="3B7AA050" w:rsidR="00D35148" w:rsidRDefault="00D35148" w:rsidP="00544CB9">
      <w:pPr>
        <w:pStyle w:val="ListParagraph"/>
        <w:tabs>
          <w:tab w:val="left" w:pos="1481"/>
        </w:tabs>
        <w:spacing w:before="0" w:line="360" w:lineRule="auto"/>
        <w:ind w:left="1352" w:right="222" w:firstLine="0"/>
        <w:rPr>
          <w:sz w:val="24"/>
        </w:rPr>
      </w:pPr>
      <w:r w:rsidRPr="00D35148">
        <w:rPr>
          <w:sz w:val="24"/>
        </w:rPr>
        <w:t>4K resolution (3840 x 2160 pixels) for brilliant visualization of clinical data</w:t>
      </w:r>
    </w:p>
    <w:p w14:paraId="27A35067" w14:textId="3FFD19FB" w:rsidR="00C64633" w:rsidRPr="00D35148" w:rsidRDefault="000548CD" w:rsidP="00544CB9">
      <w:pPr>
        <w:pStyle w:val="ListParagraph"/>
        <w:numPr>
          <w:ilvl w:val="2"/>
          <w:numId w:val="1"/>
        </w:numPr>
        <w:tabs>
          <w:tab w:val="left" w:pos="1481"/>
        </w:tabs>
        <w:spacing w:before="0" w:line="360" w:lineRule="auto"/>
        <w:ind w:right="222"/>
        <w:rPr>
          <w:sz w:val="24"/>
        </w:rPr>
      </w:pPr>
      <w:r w:rsidRPr="002D3C85">
        <w:rPr>
          <w:sz w:val="24"/>
        </w:rPr>
        <w:t xml:space="preserve">Processor: </w:t>
      </w:r>
      <w:r w:rsidR="00D35148" w:rsidRPr="00D35148">
        <w:rPr>
          <w:sz w:val="24"/>
        </w:rPr>
        <w:t>Intel</w:t>
      </w:r>
      <w:r w:rsidR="0004773B">
        <w:rPr>
          <w:sz w:val="24"/>
        </w:rPr>
        <w:t xml:space="preserve"> </w:t>
      </w:r>
      <w:r w:rsidR="00D35148" w:rsidRPr="00D35148">
        <w:rPr>
          <w:sz w:val="24"/>
        </w:rPr>
        <w:t>Core™ i9 10-core</w:t>
      </w:r>
      <w:r w:rsidR="00D35148">
        <w:rPr>
          <w:sz w:val="24"/>
        </w:rPr>
        <w:t xml:space="preserve"> </w:t>
      </w:r>
      <w:r w:rsidR="00D35148" w:rsidRPr="00D35148">
        <w:rPr>
          <w:sz w:val="24"/>
        </w:rPr>
        <w:t>Processor 3.7/4.7 GHz, 32 GB RAM memory and 1 TB SSD</w:t>
      </w:r>
    </w:p>
    <w:p w14:paraId="47ACF33C" w14:textId="2E54A2E0" w:rsidR="001600A7" w:rsidRPr="00D119C7" w:rsidRDefault="000548CD" w:rsidP="00544CB9">
      <w:pPr>
        <w:pStyle w:val="ListParagraph"/>
        <w:numPr>
          <w:ilvl w:val="2"/>
          <w:numId w:val="1"/>
        </w:numPr>
        <w:tabs>
          <w:tab w:val="left" w:pos="1481"/>
        </w:tabs>
        <w:spacing w:before="0" w:line="360" w:lineRule="auto"/>
        <w:ind w:hanging="361"/>
        <w:rPr>
          <w:sz w:val="24"/>
        </w:rPr>
      </w:pPr>
      <w:r w:rsidRPr="002D3C85">
        <w:rPr>
          <w:sz w:val="24"/>
        </w:rPr>
        <w:t xml:space="preserve">Peripherals: </w:t>
      </w:r>
      <w:r w:rsidR="0004773B">
        <w:rPr>
          <w:sz w:val="24"/>
        </w:rPr>
        <w:t>Minimum 2</w:t>
      </w:r>
      <w:r w:rsidR="00D35148" w:rsidRPr="00D35148">
        <w:rPr>
          <w:sz w:val="24"/>
        </w:rPr>
        <w:t xml:space="preserve"> x USB 3.0, Ethernet</w:t>
      </w:r>
    </w:p>
    <w:p w14:paraId="04107D9B" w14:textId="3F90698E" w:rsidR="00C64633" w:rsidRPr="002D3C85" w:rsidRDefault="000548CD" w:rsidP="00544CB9">
      <w:pPr>
        <w:pStyle w:val="ListParagraph"/>
        <w:numPr>
          <w:ilvl w:val="2"/>
          <w:numId w:val="1"/>
        </w:numPr>
        <w:tabs>
          <w:tab w:val="left" w:pos="1481"/>
        </w:tabs>
        <w:spacing w:before="0" w:line="360" w:lineRule="auto"/>
        <w:ind w:hanging="361"/>
        <w:rPr>
          <w:sz w:val="24"/>
        </w:rPr>
      </w:pPr>
      <w:bookmarkStart w:id="0" w:name="_GoBack"/>
      <w:bookmarkEnd w:id="0"/>
      <w:r w:rsidRPr="002D3C85">
        <w:rPr>
          <w:sz w:val="24"/>
        </w:rPr>
        <w:lastRenderedPageBreak/>
        <w:t>Glass front for easy cleaning and disinfection.</w:t>
      </w:r>
    </w:p>
    <w:p w14:paraId="78B4E45C" w14:textId="1FF240AF" w:rsidR="00C540DB" w:rsidRPr="002D3C85" w:rsidRDefault="000548CD" w:rsidP="00544CB9">
      <w:pPr>
        <w:pStyle w:val="ListParagraph"/>
        <w:numPr>
          <w:ilvl w:val="1"/>
          <w:numId w:val="1"/>
        </w:numPr>
        <w:tabs>
          <w:tab w:val="left" w:pos="473"/>
        </w:tabs>
        <w:spacing w:before="0" w:line="360" w:lineRule="auto"/>
        <w:ind w:hanging="361"/>
        <w:rPr>
          <w:sz w:val="24"/>
        </w:rPr>
      </w:pPr>
      <w:r w:rsidRPr="002D3C85">
        <w:rPr>
          <w:sz w:val="24"/>
        </w:rPr>
        <w:t>The registration process shall take no longer than 2</w:t>
      </w:r>
      <w:r w:rsidRPr="002D3C85">
        <w:rPr>
          <w:spacing w:val="-3"/>
          <w:sz w:val="24"/>
        </w:rPr>
        <w:t xml:space="preserve"> </w:t>
      </w:r>
      <w:r w:rsidRPr="002D3C85">
        <w:rPr>
          <w:sz w:val="24"/>
        </w:rPr>
        <w:t>minutes</w:t>
      </w:r>
      <w:r w:rsidR="000B4A38" w:rsidRPr="002D3C85">
        <w:rPr>
          <w:sz w:val="24"/>
        </w:rPr>
        <w:t xml:space="preserve">, and </w:t>
      </w:r>
      <w:r w:rsidR="00C540DB" w:rsidRPr="002D3C85">
        <w:rPr>
          <w:sz w:val="24"/>
        </w:rPr>
        <w:t xml:space="preserve">shall </w:t>
      </w:r>
      <w:r w:rsidR="00C41BB3" w:rsidRPr="002D3C85">
        <w:rPr>
          <w:sz w:val="24"/>
        </w:rPr>
        <w:t xml:space="preserve">preferably </w:t>
      </w:r>
      <w:r w:rsidR="00C540DB" w:rsidRPr="002D3C85">
        <w:rPr>
          <w:sz w:val="24"/>
        </w:rPr>
        <w:t>include contactless acquisition of surface registration points</w:t>
      </w:r>
      <w:r w:rsidR="00E843F7" w:rsidRPr="002D3C85">
        <w:rPr>
          <w:sz w:val="24"/>
        </w:rPr>
        <w:t xml:space="preserve"> on patients’ skin</w:t>
      </w:r>
      <w:r w:rsidR="00C540DB" w:rsidRPr="002D3C85">
        <w:rPr>
          <w:sz w:val="24"/>
        </w:rPr>
        <w:t>.</w:t>
      </w:r>
    </w:p>
    <w:p w14:paraId="6E6D19FF" w14:textId="416C7442" w:rsidR="00C64633" w:rsidRPr="002D3C85" w:rsidRDefault="000548CD" w:rsidP="00544CB9">
      <w:pPr>
        <w:pStyle w:val="ListParagraph"/>
        <w:numPr>
          <w:ilvl w:val="1"/>
          <w:numId w:val="1"/>
        </w:numPr>
        <w:tabs>
          <w:tab w:val="left" w:pos="473"/>
        </w:tabs>
        <w:spacing w:before="0" w:line="360" w:lineRule="auto"/>
        <w:ind w:hanging="361"/>
        <w:rPr>
          <w:sz w:val="24"/>
        </w:rPr>
      </w:pPr>
      <w:r w:rsidRPr="002D3C85">
        <w:rPr>
          <w:sz w:val="24"/>
        </w:rPr>
        <w:t>Shall provide options to mount patient reference frame</w:t>
      </w:r>
      <w:r w:rsidRPr="002D3C85">
        <w:rPr>
          <w:spacing w:val="-11"/>
          <w:sz w:val="24"/>
        </w:rPr>
        <w:t xml:space="preserve"> </w:t>
      </w:r>
      <w:r w:rsidRPr="002D3C85">
        <w:rPr>
          <w:sz w:val="24"/>
        </w:rPr>
        <w:t>on:</w:t>
      </w:r>
    </w:p>
    <w:p w14:paraId="6A8B4432" w14:textId="77777777" w:rsidR="00C64633" w:rsidRPr="002D3C85" w:rsidRDefault="000548CD" w:rsidP="00544CB9">
      <w:pPr>
        <w:pStyle w:val="ListParagraph"/>
        <w:numPr>
          <w:ilvl w:val="2"/>
          <w:numId w:val="1"/>
        </w:numPr>
        <w:tabs>
          <w:tab w:val="left" w:pos="1481"/>
        </w:tabs>
        <w:spacing w:before="0" w:line="360" w:lineRule="auto"/>
        <w:ind w:hanging="361"/>
        <w:rPr>
          <w:sz w:val="24"/>
        </w:rPr>
      </w:pPr>
      <w:r w:rsidRPr="002D3C85">
        <w:rPr>
          <w:sz w:val="24"/>
        </w:rPr>
        <w:t>The skull</w:t>
      </w:r>
      <w:r w:rsidRPr="002D3C85">
        <w:rPr>
          <w:spacing w:val="-2"/>
          <w:sz w:val="24"/>
        </w:rPr>
        <w:t xml:space="preserve"> </w:t>
      </w:r>
      <w:r w:rsidRPr="002D3C85">
        <w:rPr>
          <w:sz w:val="24"/>
        </w:rPr>
        <w:t>holder</w:t>
      </w:r>
    </w:p>
    <w:p w14:paraId="7BC4160A" w14:textId="77777777" w:rsidR="00C64633" w:rsidRPr="002D3C85" w:rsidRDefault="000548CD" w:rsidP="00544CB9">
      <w:pPr>
        <w:pStyle w:val="ListParagraph"/>
        <w:numPr>
          <w:ilvl w:val="2"/>
          <w:numId w:val="1"/>
        </w:numPr>
        <w:tabs>
          <w:tab w:val="left" w:pos="1481"/>
        </w:tabs>
        <w:spacing w:before="0" w:line="360" w:lineRule="auto"/>
        <w:ind w:hanging="361"/>
        <w:rPr>
          <w:sz w:val="24"/>
        </w:rPr>
      </w:pPr>
      <w:r w:rsidRPr="002D3C85">
        <w:rPr>
          <w:sz w:val="24"/>
        </w:rPr>
        <w:t>The patient</w:t>
      </w:r>
      <w:r w:rsidRPr="002D3C85">
        <w:rPr>
          <w:spacing w:val="-3"/>
          <w:sz w:val="24"/>
        </w:rPr>
        <w:t xml:space="preserve"> </w:t>
      </w:r>
      <w:r w:rsidRPr="002D3C85">
        <w:rPr>
          <w:sz w:val="24"/>
        </w:rPr>
        <w:t>forehead</w:t>
      </w:r>
    </w:p>
    <w:p w14:paraId="72392401" w14:textId="31B271A5" w:rsidR="00C64633" w:rsidRPr="002D3C85" w:rsidRDefault="000548CD" w:rsidP="00544CB9">
      <w:pPr>
        <w:pStyle w:val="ListParagraph"/>
        <w:numPr>
          <w:ilvl w:val="1"/>
          <w:numId w:val="1"/>
        </w:numPr>
        <w:tabs>
          <w:tab w:val="left" w:pos="473"/>
        </w:tabs>
        <w:spacing w:before="0" w:line="360" w:lineRule="auto"/>
        <w:ind w:hanging="361"/>
        <w:rPr>
          <w:sz w:val="24"/>
        </w:rPr>
      </w:pPr>
      <w:r w:rsidRPr="002D3C85">
        <w:rPr>
          <w:sz w:val="24"/>
        </w:rPr>
        <w:t>Shall support CT &amp; MRI images with image fusion</w:t>
      </w:r>
      <w:r w:rsidRPr="002D3C85">
        <w:rPr>
          <w:spacing w:val="-3"/>
          <w:sz w:val="24"/>
        </w:rPr>
        <w:t xml:space="preserve"> </w:t>
      </w:r>
      <w:r w:rsidRPr="002D3C85">
        <w:rPr>
          <w:sz w:val="24"/>
        </w:rPr>
        <w:t>capability</w:t>
      </w:r>
      <w:r w:rsidR="00C41BB3" w:rsidRPr="002D3C85">
        <w:rPr>
          <w:sz w:val="24"/>
        </w:rPr>
        <w:t>, with ultrasound digital integration capability</w:t>
      </w:r>
      <w:r w:rsidRPr="002D3C85">
        <w:rPr>
          <w:sz w:val="24"/>
        </w:rPr>
        <w:t>.</w:t>
      </w:r>
    </w:p>
    <w:p w14:paraId="15273ACB" w14:textId="77777777" w:rsidR="00C64633" w:rsidRPr="002D3C85" w:rsidRDefault="000548CD" w:rsidP="00544CB9">
      <w:pPr>
        <w:pStyle w:val="ListParagraph"/>
        <w:numPr>
          <w:ilvl w:val="1"/>
          <w:numId w:val="1"/>
        </w:numPr>
        <w:tabs>
          <w:tab w:val="left" w:pos="473"/>
        </w:tabs>
        <w:spacing w:before="0" w:line="360" w:lineRule="auto"/>
        <w:ind w:hanging="361"/>
        <w:rPr>
          <w:sz w:val="24"/>
        </w:rPr>
      </w:pPr>
      <w:r w:rsidRPr="002D3C85">
        <w:rPr>
          <w:sz w:val="24"/>
        </w:rPr>
        <w:t>Import DICOM images from DVD, USB and</w:t>
      </w:r>
      <w:r w:rsidRPr="002D3C85">
        <w:rPr>
          <w:spacing w:val="-2"/>
          <w:sz w:val="24"/>
        </w:rPr>
        <w:t xml:space="preserve"> </w:t>
      </w:r>
      <w:r w:rsidRPr="002D3C85">
        <w:rPr>
          <w:sz w:val="24"/>
        </w:rPr>
        <w:t>PACS.</w:t>
      </w:r>
    </w:p>
    <w:p w14:paraId="1D073E1D" w14:textId="77777777" w:rsidR="00C64633" w:rsidRPr="002D3C85" w:rsidRDefault="000548CD" w:rsidP="00544CB9">
      <w:pPr>
        <w:pStyle w:val="ListParagraph"/>
        <w:numPr>
          <w:ilvl w:val="1"/>
          <w:numId w:val="1"/>
        </w:numPr>
        <w:tabs>
          <w:tab w:val="left" w:pos="473"/>
        </w:tabs>
        <w:spacing w:before="0" w:line="360" w:lineRule="auto"/>
        <w:ind w:hanging="361"/>
        <w:rPr>
          <w:sz w:val="24"/>
        </w:rPr>
      </w:pPr>
      <w:r w:rsidRPr="002D3C85">
        <w:rPr>
          <w:sz w:val="24"/>
        </w:rPr>
        <w:t>Shall support anatomical landmark registration and trace/surface</w:t>
      </w:r>
      <w:r w:rsidRPr="002D3C85">
        <w:rPr>
          <w:spacing w:val="-8"/>
          <w:sz w:val="24"/>
        </w:rPr>
        <w:t xml:space="preserve"> </w:t>
      </w:r>
      <w:r w:rsidRPr="002D3C85">
        <w:rPr>
          <w:sz w:val="24"/>
        </w:rPr>
        <w:t>registration.</w:t>
      </w:r>
    </w:p>
    <w:p w14:paraId="39E69323" w14:textId="77777777" w:rsidR="00C64633" w:rsidRPr="002D3C85" w:rsidRDefault="000548CD" w:rsidP="00544CB9">
      <w:pPr>
        <w:pStyle w:val="ListParagraph"/>
        <w:numPr>
          <w:ilvl w:val="1"/>
          <w:numId w:val="1"/>
        </w:numPr>
        <w:tabs>
          <w:tab w:val="left" w:pos="473"/>
        </w:tabs>
        <w:spacing w:before="0" w:line="360" w:lineRule="auto"/>
        <w:ind w:hanging="361"/>
        <w:rPr>
          <w:sz w:val="24"/>
        </w:rPr>
      </w:pPr>
      <w:r w:rsidRPr="002D3C85">
        <w:rPr>
          <w:sz w:val="24"/>
        </w:rPr>
        <w:t>Shall provide planning features for segmentation of tumor and 3D</w:t>
      </w:r>
      <w:r w:rsidRPr="002D3C85">
        <w:rPr>
          <w:spacing w:val="-10"/>
          <w:sz w:val="24"/>
        </w:rPr>
        <w:t xml:space="preserve"> </w:t>
      </w:r>
      <w:r w:rsidRPr="002D3C85">
        <w:rPr>
          <w:sz w:val="24"/>
        </w:rPr>
        <w:t>modeling.</w:t>
      </w:r>
    </w:p>
    <w:p w14:paraId="5DA76CD2" w14:textId="77777777" w:rsidR="00C64633" w:rsidRPr="002D3C85" w:rsidRDefault="000548CD" w:rsidP="00544CB9">
      <w:pPr>
        <w:pStyle w:val="ListParagraph"/>
        <w:numPr>
          <w:ilvl w:val="1"/>
          <w:numId w:val="1"/>
        </w:numPr>
        <w:tabs>
          <w:tab w:val="left" w:pos="473"/>
        </w:tabs>
        <w:spacing w:before="0" w:line="360" w:lineRule="auto"/>
        <w:ind w:hanging="361"/>
        <w:rPr>
          <w:sz w:val="24"/>
        </w:rPr>
      </w:pPr>
      <w:r w:rsidRPr="002D3C85">
        <w:rPr>
          <w:sz w:val="24"/>
        </w:rPr>
        <w:t>Shall provide planning features for virtual craniotomy and visualizing brain</w:t>
      </w:r>
      <w:r w:rsidRPr="002D3C85">
        <w:rPr>
          <w:spacing w:val="-15"/>
          <w:sz w:val="24"/>
        </w:rPr>
        <w:t xml:space="preserve"> </w:t>
      </w:r>
      <w:r w:rsidRPr="002D3C85">
        <w:rPr>
          <w:sz w:val="24"/>
        </w:rPr>
        <w:t>tissues and fiber tracking capabilities.</w:t>
      </w:r>
    </w:p>
    <w:p w14:paraId="45C867C8" w14:textId="022AE1A2" w:rsidR="00C540DB" w:rsidRPr="002D3C85" w:rsidRDefault="00C540DB" w:rsidP="00544CB9">
      <w:pPr>
        <w:pStyle w:val="ListParagraph"/>
        <w:numPr>
          <w:ilvl w:val="1"/>
          <w:numId w:val="1"/>
        </w:numPr>
        <w:tabs>
          <w:tab w:val="left" w:pos="473"/>
        </w:tabs>
        <w:spacing w:before="0" w:line="360" w:lineRule="auto"/>
        <w:ind w:hanging="361"/>
        <w:rPr>
          <w:sz w:val="24"/>
        </w:rPr>
      </w:pPr>
      <w:r w:rsidRPr="002D3C85">
        <w:rPr>
          <w:sz w:val="24"/>
        </w:rPr>
        <w:t>Shall provide</w:t>
      </w:r>
      <w:r w:rsidR="00726212" w:rsidRPr="002D3C85">
        <w:rPr>
          <w:sz w:val="24"/>
        </w:rPr>
        <w:t xml:space="preserve"> features for</w:t>
      </w:r>
      <w:r w:rsidRPr="002D3C85">
        <w:rPr>
          <w:sz w:val="24"/>
        </w:rPr>
        <w:t xml:space="preserve"> </w:t>
      </w:r>
      <w:r w:rsidR="00726212" w:rsidRPr="002D3C85">
        <w:rPr>
          <w:sz w:val="24"/>
        </w:rPr>
        <w:t>c</w:t>
      </w:r>
      <w:r w:rsidRPr="002D3C85">
        <w:rPr>
          <w:sz w:val="24"/>
        </w:rPr>
        <w:t xml:space="preserve">ompensation for distortions in MR datasets with deformable co-registration enabling contouring and </w:t>
      </w:r>
      <w:proofErr w:type="spellStart"/>
      <w:r w:rsidRPr="002D3C85">
        <w:rPr>
          <w:sz w:val="24"/>
        </w:rPr>
        <w:t>tractography</w:t>
      </w:r>
      <w:proofErr w:type="spellEnd"/>
      <w:r w:rsidRPr="002D3C85">
        <w:rPr>
          <w:sz w:val="24"/>
        </w:rPr>
        <w:t xml:space="preserve"> across modalities.</w:t>
      </w:r>
    </w:p>
    <w:p w14:paraId="7B069C96" w14:textId="77777777" w:rsidR="00C64633" w:rsidRPr="002D3C85" w:rsidRDefault="000548CD" w:rsidP="00544CB9">
      <w:pPr>
        <w:pStyle w:val="ListParagraph"/>
        <w:numPr>
          <w:ilvl w:val="1"/>
          <w:numId w:val="1"/>
        </w:numPr>
        <w:tabs>
          <w:tab w:val="left" w:pos="473"/>
        </w:tabs>
        <w:spacing w:before="0" w:line="360" w:lineRule="auto"/>
        <w:ind w:hanging="361"/>
        <w:rPr>
          <w:sz w:val="24"/>
        </w:rPr>
      </w:pPr>
      <w:r w:rsidRPr="002D3C85">
        <w:rPr>
          <w:sz w:val="24"/>
        </w:rPr>
        <w:t>Shall support virtual tip</w:t>
      </w:r>
      <w:r w:rsidRPr="002D3C85">
        <w:rPr>
          <w:spacing w:val="-5"/>
          <w:sz w:val="24"/>
        </w:rPr>
        <w:t xml:space="preserve"> </w:t>
      </w:r>
      <w:r w:rsidRPr="002D3C85">
        <w:rPr>
          <w:sz w:val="24"/>
        </w:rPr>
        <w:t>extension.</w:t>
      </w:r>
    </w:p>
    <w:p w14:paraId="47B220B3" w14:textId="77777777" w:rsidR="00C64633" w:rsidRPr="002D3C85" w:rsidRDefault="000548CD" w:rsidP="00544CB9">
      <w:pPr>
        <w:pStyle w:val="ListParagraph"/>
        <w:numPr>
          <w:ilvl w:val="1"/>
          <w:numId w:val="1"/>
        </w:numPr>
        <w:tabs>
          <w:tab w:val="left" w:pos="473"/>
        </w:tabs>
        <w:spacing w:before="0" w:line="360" w:lineRule="auto"/>
        <w:ind w:hanging="361"/>
        <w:rPr>
          <w:sz w:val="24"/>
        </w:rPr>
      </w:pPr>
      <w:r w:rsidRPr="002D3C85">
        <w:rPr>
          <w:sz w:val="24"/>
        </w:rPr>
        <w:t>Shall provide Navigation layouts to display anatomical, trajectory and probe eye</w:t>
      </w:r>
      <w:r w:rsidRPr="002D3C85">
        <w:rPr>
          <w:spacing w:val="-24"/>
          <w:sz w:val="24"/>
        </w:rPr>
        <w:t xml:space="preserve"> </w:t>
      </w:r>
      <w:r w:rsidRPr="002D3C85">
        <w:rPr>
          <w:sz w:val="24"/>
        </w:rPr>
        <w:t>views.</w:t>
      </w:r>
    </w:p>
    <w:p w14:paraId="641F993E" w14:textId="52C2EC31" w:rsidR="00C540DB" w:rsidRPr="002D3C85" w:rsidRDefault="000548CD" w:rsidP="00544CB9">
      <w:pPr>
        <w:pStyle w:val="ListParagraph"/>
        <w:numPr>
          <w:ilvl w:val="1"/>
          <w:numId w:val="1"/>
        </w:numPr>
        <w:tabs>
          <w:tab w:val="left" w:pos="473"/>
        </w:tabs>
        <w:spacing w:before="0" w:line="360" w:lineRule="auto"/>
        <w:ind w:hanging="361"/>
        <w:rPr>
          <w:sz w:val="24"/>
        </w:rPr>
      </w:pPr>
      <w:r w:rsidRPr="002D3C85">
        <w:rPr>
          <w:sz w:val="24"/>
        </w:rPr>
        <w:t xml:space="preserve">Shall support automatic registration using </w:t>
      </w:r>
      <w:r w:rsidR="004B67B7">
        <w:rPr>
          <w:sz w:val="24"/>
        </w:rPr>
        <w:t xml:space="preserve">any </w:t>
      </w:r>
      <w:r w:rsidRPr="002D3C85">
        <w:rPr>
          <w:sz w:val="24"/>
        </w:rPr>
        <w:t>intra-</w:t>
      </w:r>
      <w:r w:rsidR="004B67B7">
        <w:rPr>
          <w:sz w:val="24"/>
        </w:rPr>
        <w:t>op imaging modality</w:t>
      </w:r>
      <w:r w:rsidRPr="002D3C85">
        <w:rPr>
          <w:sz w:val="24"/>
        </w:rPr>
        <w:t>.</w:t>
      </w:r>
    </w:p>
    <w:p w14:paraId="14565B27" w14:textId="70AC3675" w:rsidR="00622E4D" w:rsidRPr="00544CB9" w:rsidRDefault="000548CD" w:rsidP="00544CB9">
      <w:pPr>
        <w:pStyle w:val="ListParagraph"/>
        <w:numPr>
          <w:ilvl w:val="1"/>
          <w:numId w:val="1"/>
        </w:numPr>
        <w:tabs>
          <w:tab w:val="left" w:pos="473"/>
        </w:tabs>
        <w:spacing w:before="0" w:line="360" w:lineRule="auto"/>
        <w:ind w:hanging="361"/>
        <w:rPr>
          <w:sz w:val="24"/>
        </w:rPr>
      </w:pPr>
      <w:r w:rsidRPr="002D3C85">
        <w:rPr>
          <w:sz w:val="24"/>
        </w:rPr>
        <w:t>Shall have video documentation of the entire navigation</w:t>
      </w:r>
      <w:r w:rsidRPr="002D3C85">
        <w:rPr>
          <w:spacing w:val="-10"/>
          <w:sz w:val="24"/>
        </w:rPr>
        <w:t xml:space="preserve"> </w:t>
      </w:r>
      <w:r w:rsidRPr="002D3C85">
        <w:rPr>
          <w:sz w:val="24"/>
        </w:rPr>
        <w:t>procedure.</w:t>
      </w:r>
    </w:p>
    <w:p w14:paraId="26A086B4" w14:textId="77777777" w:rsidR="00C64633" w:rsidRPr="002D3C85" w:rsidRDefault="000548CD" w:rsidP="00544CB9">
      <w:pPr>
        <w:pStyle w:val="Heading1"/>
        <w:numPr>
          <w:ilvl w:val="0"/>
          <w:numId w:val="1"/>
        </w:numPr>
        <w:tabs>
          <w:tab w:val="left" w:pos="473"/>
        </w:tabs>
        <w:spacing w:line="360" w:lineRule="auto"/>
        <w:ind w:hanging="361"/>
        <w:rPr>
          <w:sz w:val="28"/>
          <w:szCs w:val="28"/>
        </w:rPr>
      </w:pPr>
      <w:r w:rsidRPr="002D3C85">
        <w:rPr>
          <w:sz w:val="28"/>
          <w:szCs w:val="28"/>
        </w:rPr>
        <w:t>Tracking</w:t>
      </w:r>
      <w:r w:rsidRPr="002D3C85">
        <w:rPr>
          <w:spacing w:val="-2"/>
          <w:sz w:val="28"/>
          <w:szCs w:val="28"/>
        </w:rPr>
        <w:t xml:space="preserve"> </w:t>
      </w:r>
      <w:r w:rsidRPr="002D3C85">
        <w:rPr>
          <w:sz w:val="28"/>
          <w:szCs w:val="28"/>
        </w:rPr>
        <w:t>Device</w:t>
      </w:r>
    </w:p>
    <w:p w14:paraId="775C6EA5" w14:textId="77777777" w:rsidR="00C64633" w:rsidRPr="002D3C85" w:rsidRDefault="000548CD" w:rsidP="00544CB9">
      <w:pPr>
        <w:pStyle w:val="ListParagraph"/>
        <w:numPr>
          <w:ilvl w:val="1"/>
          <w:numId w:val="1"/>
        </w:numPr>
        <w:tabs>
          <w:tab w:val="left" w:pos="473"/>
        </w:tabs>
        <w:spacing w:before="0" w:line="360" w:lineRule="auto"/>
        <w:ind w:hanging="361"/>
        <w:jc w:val="both"/>
        <w:rPr>
          <w:sz w:val="24"/>
        </w:rPr>
      </w:pPr>
      <w:r w:rsidRPr="002D3C85">
        <w:rPr>
          <w:sz w:val="24"/>
        </w:rPr>
        <w:t>Tracking system shall use the optical technology with accuracy of 0.2mm or</w:t>
      </w:r>
      <w:r w:rsidRPr="002D3C85">
        <w:rPr>
          <w:spacing w:val="-19"/>
          <w:sz w:val="24"/>
        </w:rPr>
        <w:t xml:space="preserve"> </w:t>
      </w:r>
      <w:r w:rsidRPr="002D3C85">
        <w:rPr>
          <w:sz w:val="24"/>
        </w:rPr>
        <w:t>better.</w:t>
      </w:r>
    </w:p>
    <w:p w14:paraId="300DA62E" w14:textId="77777777" w:rsidR="00C64633" w:rsidRPr="002D3C85" w:rsidRDefault="000548CD" w:rsidP="00544CB9">
      <w:pPr>
        <w:pStyle w:val="ListParagraph"/>
        <w:numPr>
          <w:ilvl w:val="1"/>
          <w:numId w:val="1"/>
        </w:numPr>
        <w:tabs>
          <w:tab w:val="left" w:pos="473"/>
        </w:tabs>
        <w:spacing w:before="0" w:line="360" w:lineRule="auto"/>
        <w:ind w:right="922"/>
        <w:jc w:val="both"/>
        <w:rPr>
          <w:sz w:val="24"/>
        </w:rPr>
      </w:pPr>
      <w:r w:rsidRPr="002D3C85">
        <w:rPr>
          <w:sz w:val="24"/>
        </w:rPr>
        <w:t>The Tracking system shall provide reliable accuracy and will not be interfered in presence of any metallic surgical instrument or under OR</w:t>
      </w:r>
      <w:r w:rsidRPr="002D3C85">
        <w:rPr>
          <w:spacing w:val="-11"/>
          <w:sz w:val="24"/>
        </w:rPr>
        <w:t xml:space="preserve"> </w:t>
      </w:r>
      <w:r w:rsidRPr="002D3C85">
        <w:rPr>
          <w:sz w:val="24"/>
        </w:rPr>
        <w:t>light.</w:t>
      </w:r>
    </w:p>
    <w:p w14:paraId="16ACFE77" w14:textId="78874898" w:rsidR="00C64633" w:rsidRPr="002D3C85" w:rsidRDefault="000548CD" w:rsidP="00544CB9">
      <w:pPr>
        <w:pStyle w:val="ListParagraph"/>
        <w:numPr>
          <w:ilvl w:val="1"/>
          <w:numId w:val="1"/>
        </w:numPr>
        <w:tabs>
          <w:tab w:val="left" w:pos="473"/>
        </w:tabs>
        <w:spacing w:before="0" w:line="360" w:lineRule="auto"/>
        <w:ind w:hanging="361"/>
        <w:jc w:val="both"/>
        <w:rPr>
          <w:sz w:val="24"/>
        </w:rPr>
      </w:pPr>
      <w:r w:rsidRPr="002D3C85">
        <w:rPr>
          <w:sz w:val="24"/>
        </w:rPr>
        <w:t xml:space="preserve">Instruments </w:t>
      </w:r>
      <w:r w:rsidR="00574BA8" w:rsidRPr="002D3C85">
        <w:rPr>
          <w:sz w:val="24"/>
        </w:rPr>
        <w:t xml:space="preserve">reflective </w:t>
      </w:r>
      <w:r w:rsidRPr="002D3C85">
        <w:rPr>
          <w:sz w:val="24"/>
        </w:rPr>
        <w:t xml:space="preserve">markers </w:t>
      </w:r>
      <w:r w:rsidR="00C41BB3" w:rsidRPr="002D3C85">
        <w:rPr>
          <w:sz w:val="24"/>
        </w:rPr>
        <w:t>designed</w:t>
      </w:r>
      <w:r w:rsidRPr="002D3C85">
        <w:rPr>
          <w:sz w:val="24"/>
        </w:rPr>
        <w:t xml:space="preserve"> </w:t>
      </w:r>
      <w:r w:rsidR="00C41BB3" w:rsidRPr="002D3C85">
        <w:rPr>
          <w:sz w:val="24"/>
        </w:rPr>
        <w:t xml:space="preserve">to </w:t>
      </w:r>
      <w:r w:rsidRPr="002D3C85">
        <w:rPr>
          <w:sz w:val="24"/>
        </w:rPr>
        <w:t xml:space="preserve">be </w:t>
      </w:r>
      <w:r w:rsidR="00574BA8" w:rsidRPr="002D3C85">
        <w:rPr>
          <w:sz w:val="24"/>
        </w:rPr>
        <w:t>disposable</w:t>
      </w:r>
      <w:r w:rsidRPr="002D3C85">
        <w:rPr>
          <w:sz w:val="24"/>
        </w:rPr>
        <w:t>.</w:t>
      </w:r>
    </w:p>
    <w:p w14:paraId="05AAE736" w14:textId="77777777" w:rsidR="00C64633" w:rsidRPr="002D3C85" w:rsidRDefault="000548CD" w:rsidP="00544CB9">
      <w:pPr>
        <w:pStyle w:val="ListParagraph"/>
        <w:numPr>
          <w:ilvl w:val="1"/>
          <w:numId w:val="1"/>
        </w:numPr>
        <w:tabs>
          <w:tab w:val="left" w:pos="473"/>
        </w:tabs>
        <w:spacing w:before="0" w:line="360" w:lineRule="auto"/>
        <w:ind w:hanging="361"/>
        <w:jc w:val="both"/>
        <w:rPr>
          <w:sz w:val="24"/>
        </w:rPr>
      </w:pPr>
      <w:r w:rsidRPr="002D3C85">
        <w:rPr>
          <w:sz w:val="24"/>
        </w:rPr>
        <w:t>Instruments will be pre-calibrated and will not require re-calibration before each</w:t>
      </w:r>
      <w:r w:rsidRPr="002D3C85">
        <w:rPr>
          <w:spacing w:val="-21"/>
          <w:sz w:val="24"/>
        </w:rPr>
        <w:t xml:space="preserve"> </w:t>
      </w:r>
      <w:r w:rsidRPr="002D3C85">
        <w:rPr>
          <w:sz w:val="24"/>
        </w:rPr>
        <w:t>case.</w:t>
      </w:r>
    </w:p>
    <w:p w14:paraId="75AA1F70" w14:textId="3F86019D" w:rsidR="00C64633" w:rsidRPr="002D3C85" w:rsidRDefault="000548CD" w:rsidP="00544CB9">
      <w:pPr>
        <w:pStyle w:val="ListParagraph"/>
        <w:numPr>
          <w:ilvl w:val="1"/>
          <w:numId w:val="1"/>
        </w:numPr>
        <w:tabs>
          <w:tab w:val="left" w:pos="473"/>
        </w:tabs>
        <w:spacing w:before="0" w:line="360" w:lineRule="auto"/>
        <w:ind w:right="542"/>
        <w:jc w:val="both"/>
        <w:rPr>
          <w:sz w:val="24"/>
        </w:rPr>
      </w:pPr>
      <w:r w:rsidRPr="002D3C85">
        <w:rPr>
          <w:sz w:val="24"/>
        </w:rPr>
        <w:t>Shall provide a minimum of Two (2) expandable universal trackers to transform</w:t>
      </w:r>
      <w:r w:rsidRPr="002D3C85">
        <w:rPr>
          <w:spacing w:val="-35"/>
          <w:sz w:val="24"/>
        </w:rPr>
        <w:t xml:space="preserve"> </w:t>
      </w:r>
      <w:r w:rsidRPr="002D3C85">
        <w:rPr>
          <w:sz w:val="24"/>
        </w:rPr>
        <w:t>any surgical instruments to navigation enabled</w:t>
      </w:r>
      <w:r w:rsidRPr="002D3C85">
        <w:rPr>
          <w:spacing w:val="-3"/>
          <w:sz w:val="24"/>
        </w:rPr>
        <w:t xml:space="preserve"> </w:t>
      </w:r>
      <w:r w:rsidR="00622E4D" w:rsidRPr="002D3C85">
        <w:rPr>
          <w:sz w:val="24"/>
        </w:rPr>
        <w:t xml:space="preserve">instruments. </w:t>
      </w:r>
    </w:p>
    <w:p w14:paraId="7AEFC083" w14:textId="5D8DCD24" w:rsidR="000548CD" w:rsidRPr="002D3C85" w:rsidRDefault="000548CD" w:rsidP="00544CB9">
      <w:pPr>
        <w:pStyle w:val="ListParagraph"/>
        <w:numPr>
          <w:ilvl w:val="1"/>
          <w:numId w:val="1"/>
        </w:numPr>
        <w:tabs>
          <w:tab w:val="left" w:pos="473"/>
        </w:tabs>
        <w:spacing w:before="0" w:line="360" w:lineRule="auto"/>
        <w:ind w:right="212"/>
        <w:jc w:val="both"/>
        <w:rPr>
          <w:sz w:val="24"/>
        </w:rPr>
      </w:pPr>
      <w:r w:rsidRPr="002D3C85">
        <w:rPr>
          <w:sz w:val="24"/>
        </w:rPr>
        <w:t>Shall provide visual feedback of the accuracy of the instruments tips and shall</w:t>
      </w:r>
      <w:r w:rsidRPr="002D3C85">
        <w:rPr>
          <w:spacing w:val="-30"/>
          <w:sz w:val="24"/>
        </w:rPr>
        <w:t xml:space="preserve"> </w:t>
      </w:r>
      <w:r w:rsidRPr="002D3C85">
        <w:rPr>
          <w:sz w:val="24"/>
        </w:rPr>
        <w:t>calibrate them if they are out of</w:t>
      </w:r>
      <w:r w:rsidRPr="002D3C85">
        <w:rPr>
          <w:spacing w:val="-6"/>
          <w:sz w:val="24"/>
        </w:rPr>
        <w:t xml:space="preserve"> </w:t>
      </w:r>
      <w:r w:rsidRPr="002D3C85">
        <w:rPr>
          <w:sz w:val="24"/>
        </w:rPr>
        <w:t>calibration.</w:t>
      </w:r>
    </w:p>
    <w:p w14:paraId="5AB96683" w14:textId="1D3994DC" w:rsidR="00C64633" w:rsidRPr="002D3C85" w:rsidRDefault="000548CD" w:rsidP="00544CB9">
      <w:pPr>
        <w:pStyle w:val="ListParagraph"/>
        <w:numPr>
          <w:ilvl w:val="1"/>
          <w:numId w:val="1"/>
        </w:numPr>
        <w:tabs>
          <w:tab w:val="left" w:pos="473"/>
        </w:tabs>
        <w:spacing w:before="0" w:line="360" w:lineRule="auto"/>
        <w:ind w:right="386"/>
        <w:jc w:val="both"/>
        <w:rPr>
          <w:sz w:val="24"/>
        </w:rPr>
      </w:pPr>
      <w:r w:rsidRPr="002D3C85">
        <w:rPr>
          <w:sz w:val="24"/>
        </w:rPr>
        <w:t>Shall provide live video from the working field for intuitive positioning of the</w:t>
      </w:r>
      <w:r w:rsidRPr="002D3C85">
        <w:rPr>
          <w:spacing w:val="-37"/>
          <w:sz w:val="24"/>
        </w:rPr>
        <w:t xml:space="preserve"> </w:t>
      </w:r>
      <w:r w:rsidRPr="002D3C85">
        <w:rPr>
          <w:sz w:val="24"/>
        </w:rPr>
        <w:t>tracking device and avoiding line of sight</w:t>
      </w:r>
      <w:r w:rsidRPr="002D3C85">
        <w:rPr>
          <w:spacing w:val="1"/>
          <w:sz w:val="24"/>
        </w:rPr>
        <w:t xml:space="preserve"> </w:t>
      </w:r>
      <w:r w:rsidRPr="002D3C85">
        <w:rPr>
          <w:sz w:val="24"/>
        </w:rPr>
        <w:t>issues.</w:t>
      </w:r>
    </w:p>
    <w:p w14:paraId="159E926C" w14:textId="77777777" w:rsidR="00C64633" w:rsidRPr="002D3C85" w:rsidRDefault="00C64633" w:rsidP="00544CB9">
      <w:pPr>
        <w:pStyle w:val="BodyText"/>
        <w:spacing w:before="0" w:line="360" w:lineRule="auto"/>
        <w:ind w:left="0" w:firstLine="0"/>
        <w:rPr>
          <w:sz w:val="35"/>
        </w:rPr>
      </w:pPr>
    </w:p>
    <w:p w14:paraId="7F64031C" w14:textId="77777777" w:rsidR="00C64633" w:rsidRPr="002D3C85" w:rsidRDefault="000548CD" w:rsidP="00544CB9">
      <w:pPr>
        <w:pStyle w:val="Heading1"/>
        <w:numPr>
          <w:ilvl w:val="0"/>
          <w:numId w:val="1"/>
        </w:numPr>
        <w:tabs>
          <w:tab w:val="left" w:pos="473"/>
        </w:tabs>
        <w:spacing w:line="360" w:lineRule="auto"/>
        <w:ind w:hanging="361"/>
        <w:rPr>
          <w:sz w:val="28"/>
          <w:szCs w:val="28"/>
        </w:rPr>
      </w:pPr>
      <w:r w:rsidRPr="002D3C85">
        <w:rPr>
          <w:sz w:val="28"/>
          <w:szCs w:val="28"/>
        </w:rPr>
        <w:lastRenderedPageBreak/>
        <w:t>Consumables</w:t>
      </w:r>
    </w:p>
    <w:p w14:paraId="3AD84D1F" w14:textId="3FDF6826" w:rsidR="00C64633" w:rsidRPr="002D3C85" w:rsidRDefault="000548CD" w:rsidP="00544CB9">
      <w:pPr>
        <w:pStyle w:val="ListParagraph"/>
        <w:numPr>
          <w:ilvl w:val="1"/>
          <w:numId w:val="1"/>
        </w:numPr>
        <w:tabs>
          <w:tab w:val="left" w:pos="473"/>
        </w:tabs>
        <w:spacing w:before="0" w:line="360" w:lineRule="auto"/>
        <w:ind w:right="129"/>
        <w:rPr>
          <w:sz w:val="24"/>
        </w:rPr>
      </w:pPr>
      <w:r w:rsidRPr="002D3C85">
        <w:rPr>
          <w:sz w:val="24"/>
        </w:rPr>
        <w:t xml:space="preserve">Shall provide free supply of </w:t>
      </w:r>
      <w:r w:rsidR="002D3C85" w:rsidRPr="002D3C85">
        <w:rPr>
          <w:sz w:val="24"/>
        </w:rPr>
        <w:t xml:space="preserve">15 disposable </w:t>
      </w:r>
      <w:r w:rsidR="00622E4D" w:rsidRPr="002D3C85">
        <w:rPr>
          <w:sz w:val="24"/>
        </w:rPr>
        <w:t>biopsy needles</w:t>
      </w:r>
      <w:r w:rsidR="002D3C85" w:rsidRPr="002D3C85">
        <w:rPr>
          <w:sz w:val="24"/>
        </w:rPr>
        <w:t>.</w:t>
      </w:r>
    </w:p>
    <w:p w14:paraId="603597A7" w14:textId="77777777" w:rsidR="00C64633" w:rsidRPr="002D3C85" w:rsidRDefault="00C64633" w:rsidP="00544CB9">
      <w:pPr>
        <w:pStyle w:val="BodyText"/>
        <w:spacing w:before="0" w:line="360" w:lineRule="auto"/>
        <w:ind w:left="0" w:firstLine="0"/>
      </w:pPr>
    </w:p>
    <w:p w14:paraId="0307BE82" w14:textId="77777777" w:rsidR="00C64633" w:rsidRPr="002D3C85" w:rsidRDefault="000548CD" w:rsidP="00544CB9">
      <w:pPr>
        <w:pStyle w:val="Heading1"/>
        <w:numPr>
          <w:ilvl w:val="0"/>
          <w:numId w:val="1"/>
        </w:numPr>
        <w:tabs>
          <w:tab w:val="left" w:pos="473"/>
        </w:tabs>
        <w:spacing w:line="360" w:lineRule="auto"/>
        <w:ind w:hanging="361"/>
        <w:rPr>
          <w:sz w:val="28"/>
          <w:szCs w:val="28"/>
        </w:rPr>
      </w:pPr>
      <w:r w:rsidRPr="002D3C85">
        <w:rPr>
          <w:sz w:val="28"/>
          <w:szCs w:val="28"/>
        </w:rPr>
        <w:t>Regulatory, Warranty and</w:t>
      </w:r>
      <w:r w:rsidRPr="002D3C85">
        <w:rPr>
          <w:spacing w:val="1"/>
          <w:sz w:val="28"/>
          <w:szCs w:val="28"/>
        </w:rPr>
        <w:t xml:space="preserve"> </w:t>
      </w:r>
      <w:r w:rsidRPr="002D3C85">
        <w:rPr>
          <w:sz w:val="28"/>
          <w:szCs w:val="28"/>
        </w:rPr>
        <w:t>Support</w:t>
      </w:r>
    </w:p>
    <w:p w14:paraId="5B2436B9" w14:textId="3AB4ED0D" w:rsidR="00C64633" w:rsidRPr="002D3C85" w:rsidRDefault="000548CD" w:rsidP="00544CB9">
      <w:pPr>
        <w:pStyle w:val="ListParagraph"/>
        <w:numPr>
          <w:ilvl w:val="1"/>
          <w:numId w:val="1"/>
        </w:numPr>
        <w:tabs>
          <w:tab w:val="left" w:pos="473"/>
        </w:tabs>
        <w:spacing w:before="0" w:line="360" w:lineRule="auto"/>
        <w:ind w:hanging="361"/>
        <w:rPr>
          <w:sz w:val="24"/>
        </w:rPr>
      </w:pPr>
      <w:r w:rsidRPr="002D3C85">
        <w:rPr>
          <w:sz w:val="24"/>
        </w:rPr>
        <w:t>Shall be CE</w:t>
      </w:r>
      <w:r w:rsidRPr="002D3C85">
        <w:rPr>
          <w:spacing w:val="-3"/>
          <w:sz w:val="24"/>
        </w:rPr>
        <w:t xml:space="preserve"> </w:t>
      </w:r>
      <w:proofErr w:type="spellStart"/>
      <w:r w:rsidRPr="002D3C85">
        <w:rPr>
          <w:sz w:val="24"/>
        </w:rPr>
        <w:t>ap</w:t>
      </w:r>
      <w:proofErr w:type="spellEnd"/>
      <w:r w:rsidR="008D69A0">
        <w:rPr>
          <w:sz w:val="24"/>
        </w:rPr>
        <w:t xml:space="preserve"> </w:t>
      </w:r>
      <w:r w:rsidRPr="002D3C85">
        <w:rPr>
          <w:sz w:val="24"/>
        </w:rPr>
        <w:t>proved.</w:t>
      </w:r>
    </w:p>
    <w:p w14:paraId="17544B93" w14:textId="32233D44" w:rsidR="00C64633" w:rsidRPr="00291E06" w:rsidRDefault="000548CD" w:rsidP="00544CB9">
      <w:pPr>
        <w:pStyle w:val="ListParagraph"/>
        <w:numPr>
          <w:ilvl w:val="1"/>
          <w:numId w:val="1"/>
        </w:numPr>
        <w:tabs>
          <w:tab w:val="left" w:pos="473"/>
        </w:tabs>
        <w:spacing w:before="0" w:line="360" w:lineRule="auto"/>
        <w:ind w:hanging="361"/>
        <w:rPr>
          <w:b/>
          <w:bCs/>
          <w:sz w:val="24"/>
          <w:u w:val="single"/>
        </w:rPr>
      </w:pPr>
      <w:r w:rsidRPr="002D3C85">
        <w:rPr>
          <w:sz w:val="24"/>
        </w:rPr>
        <w:t xml:space="preserve">Shall provide 2 </w:t>
      </w:r>
      <w:r w:rsidR="00622E4D" w:rsidRPr="002D3C85">
        <w:rPr>
          <w:sz w:val="24"/>
        </w:rPr>
        <w:t>years’</w:t>
      </w:r>
      <w:r w:rsidRPr="002D3C85">
        <w:rPr>
          <w:sz w:val="24"/>
        </w:rPr>
        <w:t xml:space="preserve"> comprehensive warranty from the date of</w:t>
      </w:r>
      <w:r w:rsidRPr="002D3C85">
        <w:rPr>
          <w:spacing w:val="-9"/>
          <w:sz w:val="24"/>
        </w:rPr>
        <w:t xml:space="preserve"> </w:t>
      </w:r>
      <w:r w:rsidR="00A23C4C" w:rsidRPr="002D3C85">
        <w:rPr>
          <w:sz w:val="24"/>
        </w:rPr>
        <w:t>installation</w:t>
      </w:r>
      <w:r w:rsidR="00A23C4C">
        <w:rPr>
          <w:rFonts w:hint="cs"/>
          <w:sz w:val="24"/>
          <w:rtl/>
        </w:rPr>
        <w:t xml:space="preserve"> </w:t>
      </w:r>
      <w:r w:rsidR="00A23C4C">
        <w:rPr>
          <w:sz w:val="24"/>
        </w:rPr>
        <w:t>and</w:t>
      </w:r>
      <w:r w:rsidR="00291E06" w:rsidRPr="00291E06">
        <w:rPr>
          <w:b/>
          <w:bCs/>
          <w:sz w:val="24"/>
          <w:u w:val="single"/>
        </w:rPr>
        <w:t xml:space="preserve"> applied use</w:t>
      </w:r>
      <w:r w:rsidRPr="00291E06">
        <w:rPr>
          <w:b/>
          <w:bCs/>
          <w:sz w:val="24"/>
          <w:u w:val="single"/>
        </w:rPr>
        <w:t>.</w:t>
      </w:r>
    </w:p>
    <w:p w14:paraId="17E41441" w14:textId="77777777" w:rsidR="00C64633" w:rsidRPr="002D3C85" w:rsidRDefault="000548CD" w:rsidP="00544CB9">
      <w:pPr>
        <w:pStyle w:val="ListParagraph"/>
        <w:numPr>
          <w:ilvl w:val="1"/>
          <w:numId w:val="1"/>
        </w:numPr>
        <w:tabs>
          <w:tab w:val="left" w:pos="473"/>
        </w:tabs>
        <w:spacing w:before="0" w:line="360" w:lineRule="auto"/>
        <w:ind w:hanging="361"/>
        <w:rPr>
          <w:sz w:val="24"/>
        </w:rPr>
      </w:pPr>
      <w:r w:rsidRPr="002D3C85">
        <w:rPr>
          <w:sz w:val="24"/>
        </w:rPr>
        <w:t>Shall provide on-site training of the system to the OR</w:t>
      </w:r>
      <w:r w:rsidRPr="002D3C85">
        <w:rPr>
          <w:spacing w:val="-9"/>
          <w:sz w:val="24"/>
        </w:rPr>
        <w:t xml:space="preserve"> </w:t>
      </w:r>
      <w:r w:rsidRPr="002D3C85">
        <w:rPr>
          <w:sz w:val="24"/>
        </w:rPr>
        <w:t>staff.</w:t>
      </w:r>
    </w:p>
    <w:p w14:paraId="23E9D0E4" w14:textId="35D35CBC" w:rsidR="00C64633" w:rsidRPr="00291E06" w:rsidRDefault="000548CD" w:rsidP="00544CB9">
      <w:pPr>
        <w:pStyle w:val="ListParagraph"/>
        <w:numPr>
          <w:ilvl w:val="1"/>
          <w:numId w:val="1"/>
        </w:numPr>
        <w:tabs>
          <w:tab w:val="left" w:pos="473"/>
        </w:tabs>
        <w:spacing w:before="0" w:line="360" w:lineRule="auto"/>
        <w:ind w:hanging="361"/>
        <w:rPr>
          <w:b/>
          <w:bCs/>
          <w:sz w:val="24"/>
          <w:u w:val="single"/>
        </w:rPr>
      </w:pPr>
      <w:r w:rsidRPr="002D3C85">
        <w:rPr>
          <w:sz w:val="24"/>
        </w:rPr>
        <w:t xml:space="preserve">Shall provide free software </w:t>
      </w:r>
      <w:r w:rsidR="00D35148">
        <w:rPr>
          <w:sz w:val="24"/>
        </w:rPr>
        <w:t>updates</w:t>
      </w:r>
      <w:r w:rsidRPr="002D3C85">
        <w:rPr>
          <w:sz w:val="24"/>
        </w:rPr>
        <w:t xml:space="preserve"> during the </w:t>
      </w:r>
      <w:r w:rsidR="00D35148">
        <w:rPr>
          <w:sz w:val="24"/>
        </w:rPr>
        <w:t>warranty period</w:t>
      </w:r>
    </w:p>
    <w:p w14:paraId="3655A833" w14:textId="70D5BC64" w:rsidR="00622E4D" w:rsidRPr="00544CB9" w:rsidRDefault="000548CD" w:rsidP="00544CB9">
      <w:pPr>
        <w:pStyle w:val="ListParagraph"/>
        <w:numPr>
          <w:ilvl w:val="1"/>
          <w:numId w:val="1"/>
        </w:numPr>
        <w:tabs>
          <w:tab w:val="left" w:pos="473"/>
        </w:tabs>
        <w:spacing w:before="0" w:line="360" w:lineRule="auto"/>
        <w:ind w:hanging="361"/>
        <w:rPr>
          <w:sz w:val="24"/>
        </w:rPr>
      </w:pPr>
      <w:r w:rsidRPr="002D3C85">
        <w:rPr>
          <w:sz w:val="24"/>
        </w:rPr>
        <w:t>Shall provide free online and remote support during the product’s</w:t>
      </w:r>
      <w:r w:rsidRPr="002D3C85">
        <w:rPr>
          <w:spacing w:val="-9"/>
          <w:sz w:val="24"/>
        </w:rPr>
        <w:t xml:space="preserve"> </w:t>
      </w:r>
      <w:r w:rsidRPr="002D3C85">
        <w:rPr>
          <w:sz w:val="24"/>
        </w:rPr>
        <w:t>lifetime.</w:t>
      </w:r>
    </w:p>
    <w:p w14:paraId="3DA74D48" w14:textId="4174BBCE" w:rsidR="00616D19" w:rsidRPr="002D3C85" w:rsidRDefault="00616D19" w:rsidP="00544CB9">
      <w:pPr>
        <w:pStyle w:val="ListParagraph"/>
        <w:tabs>
          <w:tab w:val="left" w:pos="473"/>
        </w:tabs>
        <w:spacing w:before="0" w:line="360" w:lineRule="auto"/>
        <w:ind w:firstLine="0"/>
        <w:rPr>
          <w:b/>
          <w:bCs/>
          <w:sz w:val="28"/>
          <w:szCs w:val="24"/>
        </w:rPr>
      </w:pPr>
      <w:r w:rsidRPr="002D3C85">
        <w:rPr>
          <w:b/>
          <w:bCs/>
          <w:sz w:val="28"/>
          <w:szCs w:val="24"/>
        </w:rPr>
        <w:t>Optional:</w:t>
      </w:r>
    </w:p>
    <w:p w14:paraId="0AACA740" w14:textId="3E9CC0FF" w:rsidR="00616D19" w:rsidRPr="002D3C85" w:rsidRDefault="00616D19" w:rsidP="00544CB9">
      <w:pPr>
        <w:pStyle w:val="ListParagraph"/>
        <w:numPr>
          <w:ilvl w:val="0"/>
          <w:numId w:val="4"/>
        </w:numPr>
        <w:tabs>
          <w:tab w:val="left" w:pos="473"/>
        </w:tabs>
        <w:spacing w:before="0" w:line="360" w:lineRule="auto"/>
        <w:rPr>
          <w:b/>
          <w:bCs/>
          <w:sz w:val="24"/>
        </w:rPr>
      </w:pPr>
      <w:r w:rsidRPr="002D3C85">
        <w:rPr>
          <w:b/>
          <w:bCs/>
          <w:sz w:val="24"/>
        </w:rPr>
        <w:t>The navigation system supports spine procedures.</w:t>
      </w:r>
    </w:p>
    <w:p w14:paraId="5C9AC56E" w14:textId="722C09DE" w:rsidR="00616D19" w:rsidRPr="002D3C85" w:rsidRDefault="00616D19" w:rsidP="00544CB9">
      <w:pPr>
        <w:pStyle w:val="ListParagraph"/>
        <w:numPr>
          <w:ilvl w:val="0"/>
          <w:numId w:val="3"/>
        </w:numPr>
        <w:spacing w:before="0" w:line="360" w:lineRule="auto"/>
        <w:jc w:val="both"/>
        <w:rPr>
          <w:sz w:val="24"/>
        </w:rPr>
      </w:pPr>
      <w:r w:rsidRPr="002D3C85">
        <w:rPr>
          <w:sz w:val="24"/>
        </w:rPr>
        <w:t>Provide full instruments set for Spine Procedures (i.e. navigated awl, registration probe, patient reference frame, spinous clamp, Percutaneous Surgery Unit, Universal trackers, calibrator, automatic registration solution for intra-op 3D CT, sterilization tray) C-Arm Registration.</w:t>
      </w:r>
    </w:p>
    <w:p w14:paraId="0A8DCC49" w14:textId="77777777" w:rsidR="00726212" w:rsidRPr="002D3C85" w:rsidRDefault="000B4A38" w:rsidP="00544CB9">
      <w:pPr>
        <w:pStyle w:val="ListParagraph"/>
        <w:numPr>
          <w:ilvl w:val="0"/>
          <w:numId w:val="3"/>
        </w:numPr>
        <w:spacing w:before="0" w:line="360" w:lineRule="auto"/>
        <w:jc w:val="both"/>
        <w:rPr>
          <w:sz w:val="24"/>
        </w:rPr>
      </w:pPr>
      <w:r w:rsidRPr="002D3C85">
        <w:rPr>
          <w:sz w:val="24"/>
        </w:rPr>
        <w:t>Shall provide options to mount patient reference frame</w:t>
      </w:r>
      <w:r w:rsidRPr="002D3C85">
        <w:rPr>
          <w:spacing w:val="-11"/>
          <w:sz w:val="24"/>
        </w:rPr>
        <w:t xml:space="preserve"> </w:t>
      </w:r>
      <w:r w:rsidRPr="002D3C85">
        <w:rPr>
          <w:sz w:val="24"/>
        </w:rPr>
        <w:t>on attachment for Open or MIS Spine surgery</w:t>
      </w:r>
    </w:p>
    <w:p w14:paraId="4022D3C8" w14:textId="58D7DB0B" w:rsidR="00726212" w:rsidRPr="002D3C85" w:rsidRDefault="00726212" w:rsidP="00544CB9">
      <w:pPr>
        <w:pStyle w:val="ListParagraph"/>
        <w:numPr>
          <w:ilvl w:val="0"/>
          <w:numId w:val="3"/>
        </w:numPr>
        <w:spacing w:before="0" w:line="360" w:lineRule="auto"/>
        <w:jc w:val="both"/>
        <w:rPr>
          <w:sz w:val="24"/>
        </w:rPr>
      </w:pPr>
      <w:r w:rsidRPr="002D3C85">
        <w:rPr>
          <w:sz w:val="24"/>
        </w:rPr>
        <w:t xml:space="preserve">Shall provide free supply of disposable parts for spine surgeries for </w:t>
      </w:r>
      <w:r w:rsidR="00D35148">
        <w:rPr>
          <w:sz w:val="24"/>
        </w:rPr>
        <w:t>20</w:t>
      </w:r>
      <w:r w:rsidRPr="002D3C85">
        <w:rPr>
          <w:spacing w:val="-6"/>
          <w:sz w:val="24"/>
        </w:rPr>
        <w:t xml:space="preserve"> </w:t>
      </w:r>
      <w:r w:rsidRPr="002D3C85">
        <w:rPr>
          <w:sz w:val="24"/>
        </w:rPr>
        <w:t>procedures.</w:t>
      </w:r>
    </w:p>
    <w:p w14:paraId="6FBA23C5" w14:textId="77777777" w:rsidR="00D05D2E" w:rsidRPr="002D3C85" w:rsidRDefault="00D05D2E" w:rsidP="00544CB9">
      <w:pPr>
        <w:pStyle w:val="ListParagraph"/>
        <w:numPr>
          <w:ilvl w:val="0"/>
          <w:numId w:val="3"/>
        </w:numPr>
        <w:spacing w:before="0" w:line="360" w:lineRule="auto"/>
        <w:jc w:val="both"/>
        <w:rPr>
          <w:sz w:val="24"/>
        </w:rPr>
      </w:pPr>
      <w:r w:rsidRPr="002D3C85">
        <w:rPr>
          <w:sz w:val="24"/>
        </w:rPr>
        <w:t>Shall support pre-op and intra-op pedicle screw planning.</w:t>
      </w:r>
    </w:p>
    <w:p w14:paraId="23ABE284" w14:textId="77777777" w:rsidR="00D05D2E" w:rsidRPr="002D3C85" w:rsidRDefault="00D05D2E" w:rsidP="00544CB9">
      <w:pPr>
        <w:spacing w:line="360" w:lineRule="auto"/>
        <w:ind w:left="832"/>
        <w:rPr>
          <w:sz w:val="24"/>
        </w:rPr>
      </w:pPr>
    </w:p>
    <w:p w14:paraId="250CE209" w14:textId="3894FD34" w:rsidR="00616D19" w:rsidRPr="002D3C85" w:rsidRDefault="00616D19" w:rsidP="00544CB9">
      <w:pPr>
        <w:pStyle w:val="ListParagraph"/>
        <w:spacing w:before="0" w:line="360" w:lineRule="auto"/>
        <w:ind w:left="832" w:firstLine="0"/>
        <w:rPr>
          <w:sz w:val="24"/>
        </w:rPr>
      </w:pPr>
    </w:p>
    <w:sectPr w:rsidR="00616D19" w:rsidRPr="002D3C85" w:rsidSect="00544CB9">
      <w:headerReference w:type="default" r:id="rId9"/>
      <w:pgSz w:w="12240" w:h="15840"/>
      <w:pgMar w:top="810" w:right="1700" w:bottom="630" w:left="990" w:header="36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8C0D52" w14:textId="77777777" w:rsidR="00EC2EF0" w:rsidRDefault="00EC2EF0" w:rsidP="000548CD">
      <w:r>
        <w:separator/>
      </w:r>
    </w:p>
  </w:endnote>
  <w:endnote w:type="continuationSeparator" w:id="0">
    <w:p w14:paraId="505B0EE6" w14:textId="77777777" w:rsidR="00EC2EF0" w:rsidRDefault="00EC2EF0" w:rsidP="00054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47CF63" w14:textId="77777777" w:rsidR="00EC2EF0" w:rsidRDefault="00EC2EF0" w:rsidP="000548CD">
      <w:r>
        <w:separator/>
      </w:r>
    </w:p>
  </w:footnote>
  <w:footnote w:type="continuationSeparator" w:id="0">
    <w:p w14:paraId="687F1B82" w14:textId="77777777" w:rsidR="00EC2EF0" w:rsidRDefault="00EC2EF0" w:rsidP="000548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D87F99" w14:textId="5A82750B" w:rsidR="002D2AB2" w:rsidRPr="002D2AB2" w:rsidRDefault="002D2AB2" w:rsidP="002D2AB2">
    <w:pPr>
      <w:pStyle w:val="Header"/>
      <w:bidi/>
      <w:jc w:val="center"/>
      <w:rPr>
        <w:rFonts w:hint="cs"/>
        <w:b/>
        <w:bCs/>
        <w:sz w:val="28"/>
        <w:szCs w:val="28"/>
        <w:rtl/>
        <w:lang w:bidi="ar-JO"/>
      </w:rPr>
    </w:pPr>
    <w:r w:rsidRPr="002D2AB2">
      <w:rPr>
        <w:rFonts w:hint="cs"/>
        <w:b/>
        <w:bCs/>
        <w:sz w:val="28"/>
        <w:szCs w:val="28"/>
        <w:rtl/>
        <w:lang w:bidi="ar-JO"/>
      </w:rPr>
      <w:t>ع م78/2025</w:t>
    </w:r>
  </w:p>
  <w:p w14:paraId="78F7670F" w14:textId="4639A734" w:rsidR="002D2AB2" w:rsidRPr="002D2AB2" w:rsidRDefault="002D2AB2" w:rsidP="002D2AB2">
    <w:pPr>
      <w:pStyle w:val="Header"/>
      <w:bidi/>
      <w:jc w:val="center"/>
      <w:rPr>
        <w:rFonts w:cs="Arial" w:hint="cs"/>
        <w:sz w:val="28"/>
        <w:szCs w:val="28"/>
        <w:lang w:bidi="ar-JO"/>
      </w:rPr>
    </w:pPr>
    <w:r w:rsidRPr="002D2AB2">
      <w:rPr>
        <w:rFonts w:hint="cs"/>
        <w:b/>
        <w:bCs/>
        <w:sz w:val="28"/>
        <w:szCs w:val="28"/>
        <w:rtl/>
        <w:lang w:bidi="ar-JO"/>
      </w:rPr>
      <w:t xml:space="preserve">توفير خدمة الملاحة الجراحية </w:t>
    </w:r>
    <w:r w:rsidRPr="002D2AB2">
      <w:rPr>
        <w:b/>
        <w:bCs/>
        <w:sz w:val="28"/>
        <w:szCs w:val="28"/>
        <w:lang w:bidi="ar-JO"/>
      </w:rPr>
      <w:t>Navigation System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10C13"/>
    <w:multiLevelType w:val="hybridMultilevel"/>
    <w:tmpl w:val="CE4006DC"/>
    <w:lvl w:ilvl="0" w:tplc="0409000B">
      <w:start w:val="1"/>
      <w:numFmt w:val="bullet"/>
      <w:lvlText w:val=""/>
      <w:lvlJc w:val="left"/>
      <w:pPr>
        <w:ind w:left="8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>
    <w:nsid w:val="4AA44538"/>
    <w:multiLevelType w:val="hybridMultilevel"/>
    <w:tmpl w:val="7FF8E64E"/>
    <w:lvl w:ilvl="0" w:tplc="70329744">
      <w:start w:val="1"/>
      <w:numFmt w:val="bullet"/>
      <w:lvlText w:val="-"/>
      <w:lvlJc w:val="left"/>
      <w:pPr>
        <w:ind w:left="1192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2">
    <w:nsid w:val="73BE22A6"/>
    <w:multiLevelType w:val="hybridMultilevel"/>
    <w:tmpl w:val="2CDEC574"/>
    <w:lvl w:ilvl="0" w:tplc="DE04E816">
      <w:start w:val="1"/>
      <w:numFmt w:val="upperLetter"/>
      <w:lvlText w:val="%1."/>
      <w:lvlJc w:val="left"/>
      <w:pPr>
        <w:ind w:left="472" w:hanging="360"/>
      </w:pPr>
      <w:rPr>
        <w:rFonts w:hint="default"/>
        <w:b/>
        <w:bCs/>
        <w:w w:val="100"/>
        <w:lang w:val="en-US" w:eastAsia="en-US" w:bidi="ar-SA"/>
      </w:rPr>
    </w:lvl>
    <w:lvl w:ilvl="1" w:tplc="AD24C818">
      <w:start w:val="1"/>
      <w:numFmt w:val="decimal"/>
      <w:lvlText w:val="%2."/>
      <w:lvlJc w:val="left"/>
      <w:pPr>
        <w:ind w:left="472" w:hanging="360"/>
      </w:pPr>
      <w:rPr>
        <w:rFonts w:ascii="Calibri" w:eastAsia="Calibri" w:hAnsi="Calibri" w:cs="Calibri" w:hint="default"/>
        <w:b w:val="0"/>
        <w:bCs w:val="0"/>
        <w:color w:val="auto"/>
        <w:w w:val="100"/>
        <w:sz w:val="24"/>
        <w:szCs w:val="24"/>
        <w:lang w:val="en-US" w:eastAsia="en-US" w:bidi="ar-SA"/>
      </w:rPr>
    </w:lvl>
    <w:lvl w:ilvl="2" w:tplc="922AD8CC">
      <w:start w:val="1"/>
      <w:numFmt w:val="lowerLetter"/>
      <w:lvlText w:val="%3."/>
      <w:lvlJc w:val="left"/>
      <w:pPr>
        <w:ind w:left="1352" w:hanging="360"/>
      </w:pPr>
      <w:rPr>
        <w:rFonts w:ascii="Calibri" w:eastAsia="Calibri" w:hAnsi="Calibri" w:cs="Calibri"/>
        <w:color w:val="auto"/>
        <w:w w:val="100"/>
        <w:sz w:val="24"/>
        <w:szCs w:val="24"/>
        <w:lang w:val="en-US" w:eastAsia="en-US" w:bidi="ar-SA"/>
      </w:rPr>
    </w:lvl>
    <w:lvl w:ilvl="3" w:tplc="499AFD34">
      <w:numFmt w:val="bullet"/>
      <w:lvlText w:val="•"/>
      <w:lvlJc w:val="left"/>
      <w:pPr>
        <w:ind w:left="3182" w:hanging="360"/>
      </w:pPr>
      <w:rPr>
        <w:rFonts w:hint="default"/>
        <w:lang w:val="en-US" w:eastAsia="en-US" w:bidi="ar-SA"/>
      </w:rPr>
    </w:lvl>
    <w:lvl w:ilvl="4" w:tplc="64B01DA0">
      <w:numFmt w:val="bullet"/>
      <w:lvlText w:val="•"/>
      <w:lvlJc w:val="left"/>
      <w:pPr>
        <w:ind w:left="4033" w:hanging="360"/>
      </w:pPr>
      <w:rPr>
        <w:rFonts w:hint="default"/>
        <w:lang w:val="en-US" w:eastAsia="en-US" w:bidi="ar-SA"/>
      </w:rPr>
    </w:lvl>
    <w:lvl w:ilvl="5" w:tplc="D1E28C22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6" w:tplc="93A6D374">
      <w:numFmt w:val="bullet"/>
      <w:lvlText w:val="•"/>
      <w:lvlJc w:val="left"/>
      <w:pPr>
        <w:ind w:left="5735" w:hanging="360"/>
      </w:pPr>
      <w:rPr>
        <w:rFonts w:hint="default"/>
        <w:lang w:val="en-US" w:eastAsia="en-US" w:bidi="ar-SA"/>
      </w:rPr>
    </w:lvl>
    <w:lvl w:ilvl="7" w:tplc="8DE4D204">
      <w:numFmt w:val="bullet"/>
      <w:lvlText w:val="•"/>
      <w:lvlJc w:val="left"/>
      <w:pPr>
        <w:ind w:left="6586" w:hanging="360"/>
      </w:pPr>
      <w:rPr>
        <w:rFonts w:hint="default"/>
        <w:lang w:val="en-US" w:eastAsia="en-US" w:bidi="ar-SA"/>
      </w:rPr>
    </w:lvl>
    <w:lvl w:ilvl="8" w:tplc="8384E646">
      <w:numFmt w:val="bullet"/>
      <w:lvlText w:val="•"/>
      <w:lvlJc w:val="left"/>
      <w:pPr>
        <w:ind w:left="7437" w:hanging="360"/>
      </w:pPr>
      <w:rPr>
        <w:rFonts w:hint="default"/>
        <w:lang w:val="en-US" w:eastAsia="en-US" w:bidi="ar-SA"/>
      </w:rPr>
    </w:lvl>
  </w:abstractNum>
  <w:abstractNum w:abstractNumId="3">
    <w:nsid w:val="7BBF12DD"/>
    <w:multiLevelType w:val="hybridMultilevel"/>
    <w:tmpl w:val="678C037E"/>
    <w:lvl w:ilvl="0" w:tplc="DF1833D2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2" w:hanging="360"/>
      </w:pPr>
    </w:lvl>
    <w:lvl w:ilvl="2" w:tplc="0409001B">
      <w:start w:val="1"/>
      <w:numFmt w:val="lowerRoman"/>
      <w:lvlText w:val="%3."/>
      <w:lvlJc w:val="right"/>
      <w:pPr>
        <w:ind w:left="2272" w:hanging="180"/>
      </w:pPr>
    </w:lvl>
    <w:lvl w:ilvl="3" w:tplc="0409000F" w:tentative="1">
      <w:start w:val="1"/>
      <w:numFmt w:val="decimal"/>
      <w:lvlText w:val="%4."/>
      <w:lvlJc w:val="left"/>
      <w:pPr>
        <w:ind w:left="2992" w:hanging="360"/>
      </w:pPr>
    </w:lvl>
    <w:lvl w:ilvl="4" w:tplc="04090019" w:tentative="1">
      <w:start w:val="1"/>
      <w:numFmt w:val="lowerLetter"/>
      <w:lvlText w:val="%5."/>
      <w:lvlJc w:val="left"/>
      <w:pPr>
        <w:ind w:left="3712" w:hanging="360"/>
      </w:pPr>
    </w:lvl>
    <w:lvl w:ilvl="5" w:tplc="0409001B" w:tentative="1">
      <w:start w:val="1"/>
      <w:numFmt w:val="lowerRoman"/>
      <w:lvlText w:val="%6."/>
      <w:lvlJc w:val="right"/>
      <w:pPr>
        <w:ind w:left="4432" w:hanging="180"/>
      </w:pPr>
    </w:lvl>
    <w:lvl w:ilvl="6" w:tplc="0409000F" w:tentative="1">
      <w:start w:val="1"/>
      <w:numFmt w:val="decimal"/>
      <w:lvlText w:val="%7."/>
      <w:lvlJc w:val="left"/>
      <w:pPr>
        <w:ind w:left="5152" w:hanging="360"/>
      </w:pPr>
    </w:lvl>
    <w:lvl w:ilvl="7" w:tplc="04090019" w:tentative="1">
      <w:start w:val="1"/>
      <w:numFmt w:val="lowerLetter"/>
      <w:lvlText w:val="%8."/>
      <w:lvlJc w:val="left"/>
      <w:pPr>
        <w:ind w:left="5872" w:hanging="360"/>
      </w:pPr>
    </w:lvl>
    <w:lvl w:ilvl="8" w:tplc="0409001B" w:tentative="1">
      <w:start w:val="1"/>
      <w:numFmt w:val="lowerRoman"/>
      <w:lvlText w:val="%9."/>
      <w:lvlJc w:val="right"/>
      <w:pPr>
        <w:ind w:left="6592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633"/>
    <w:rsid w:val="000439B1"/>
    <w:rsid w:val="0004773B"/>
    <w:rsid w:val="000548CD"/>
    <w:rsid w:val="000B4A38"/>
    <w:rsid w:val="000E7D4F"/>
    <w:rsid w:val="001600A7"/>
    <w:rsid w:val="002256D8"/>
    <w:rsid w:val="00232D44"/>
    <w:rsid w:val="00291E06"/>
    <w:rsid w:val="002D2AB2"/>
    <w:rsid w:val="002D3C85"/>
    <w:rsid w:val="00476A2B"/>
    <w:rsid w:val="004978A8"/>
    <w:rsid w:val="004B67B7"/>
    <w:rsid w:val="00532459"/>
    <w:rsid w:val="00544CB9"/>
    <w:rsid w:val="00574BA8"/>
    <w:rsid w:val="005E1446"/>
    <w:rsid w:val="005F5DC4"/>
    <w:rsid w:val="00616D19"/>
    <w:rsid w:val="00622E4D"/>
    <w:rsid w:val="00726212"/>
    <w:rsid w:val="0074093F"/>
    <w:rsid w:val="007F74E9"/>
    <w:rsid w:val="008D69A0"/>
    <w:rsid w:val="00937BBD"/>
    <w:rsid w:val="00A23C4C"/>
    <w:rsid w:val="00AF2B61"/>
    <w:rsid w:val="00B04C23"/>
    <w:rsid w:val="00B303E5"/>
    <w:rsid w:val="00BC00EF"/>
    <w:rsid w:val="00C4116C"/>
    <w:rsid w:val="00C41BB3"/>
    <w:rsid w:val="00C5082F"/>
    <w:rsid w:val="00C540DB"/>
    <w:rsid w:val="00C64633"/>
    <w:rsid w:val="00C84237"/>
    <w:rsid w:val="00CC2154"/>
    <w:rsid w:val="00D05D2E"/>
    <w:rsid w:val="00D119C7"/>
    <w:rsid w:val="00D35148"/>
    <w:rsid w:val="00DA3731"/>
    <w:rsid w:val="00DC3C1C"/>
    <w:rsid w:val="00DC58B3"/>
    <w:rsid w:val="00E0275B"/>
    <w:rsid w:val="00E63FC0"/>
    <w:rsid w:val="00E843F7"/>
    <w:rsid w:val="00E87623"/>
    <w:rsid w:val="00EC2EF0"/>
    <w:rsid w:val="00ED0612"/>
    <w:rsid w:val="00F360DA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DE3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64633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C64633"/>
    <w:pPr>
      <w:ind w:left="472" w:hanging="3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64633"/>
    <w:pPr>
      <w:spacing w:before="146"/>
      <w:ind w:left="472" w:hanging="361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C64633"/>
    <w:pPr>
      <w:spacing w:before="1"/>
      <w:ind w:left="3763" w:right="2310" w:hanging="989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C64633"/>
    <w:pPr>
      <w:spacing w:before="146"/>
      <w:ind w:left="472" w:hanging="361"/>
    </w:pPr>
  </w:style>
  <w:style w:type="paragraph" w:customStyle="1" w:styleId="TableParagraph">
    <w:name w:val="Table Paragraph"/>
    <w:basedOn w:val="Normal"/>
    <w:uiPriority w:val="1"/>
    <w:qFormat/>
    <w:rsid w:val="00C64633"/>
  </w:style>
  <w:style w:type="paragraph" w:styleId="Header">
    <w:name w:val="header"/>
    <w:basedOn w:val="Normal"/>
    <w:link w:val="HeaderChar"/>
    <w:uiPriority w:val="99"/>
    <w:unhideWhenUsed/>
    <w:rsid w:val="000548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48C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548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48CD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8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82F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64633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C64633"/>
    <w:pPr>
      <w:ind w:left="472" w:hanging="3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64633"/>
    <w:pPr>
      <w:spacing w:before="146"/>
      <w:ind w:left="472" w:hanging="361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C64633"/>
    <w:pPr>
      <w:spacing w:before="1"/>
      <w:ind w:left="3763" w:right="2310" w:hanging="989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C64633"/>
    <w:pPr>
      <w:spacing w:before="146"/>
      <w:ind w:left="472" w:hanging="361"/>
    </w:pPr>
  </w:style>
  <w:style w:type="paragraph" w:customStyle="1" w:styleId="TableParagraph">
    <w:name w:val="Table Paragraph"/>
    <w:basedOn w:val="Normal"/>
    <w:uiPriority w:val="1"/>
    <w:qFormat/>
    <w:rsid w:val="00C64633"/>
  </w:style>
  <w:style w:type="paragraph" w:styleId="Header">
    <w:name w:val="header"/>
    <w:basedOn w:val="Normal"/>
    <w:link w:val="HeaderChar"/>
    <w:uiPriority w:val="99"/>
    <w:unhideWhenUsed/>
    <w:rsid w:val="000548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48C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548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48CD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8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82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3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888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7E01D-8AE5-42F4-81DB-E798F40F8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kauh</Company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Kolahi</dc:creator>
  <cp:lastModifiedBy>u3103</cp:lastModifiedBy>
  <cp:revision>4</cp:revision>
  <cp:lastPrinted>2025-10-08T10:23:00Z</cp:lastPrinted>
  <dcterms:created xsi:type="dcterms:W3CDTF">2025-10-05T09:50:00Z</dcterms:created>
  <dcterms:modified xsi:type="dcterms:W3CDTF">2025-10-08T10:23:00Z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2024-10-30T00:00:00Z</vt:filetime>
  </property>
</Properties>
</file>