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8" w:rsidRPr="003F1A08" w:rsidRDefault="003F1A08" w:rsidP="0059441D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</w:t>
      </w:r>
      <w:r w:rsidR="0059441D">
        <w:rPr>
          <w:rFonts w:hint="cs"/>
          <w:b/>
          <w:bCs/>
          <w:sz w:val="28"/>
          <w:szCs w:val="28"/>
          <w:u w:val="single"/>
          <w:rtl/>
          <w:lang w:bidi="ar-JO"/>
        </w:rPr>
        <w:t>التنظير</w:t>
      </w:r>
    </w:p>
    <w:p w:rsidR="00563E1C" w:rsidRPr="00DC4955" w:rsidRDefault="00BF181F" w:rsidP="00DC4955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="00F524DD">
        <w:rPr>
          <w:b/>
          <w:bCs/>
          <w:i/>
          <w:iCs/>
          <w:sz w:val="28"/>
          <w:szCs w:val="28"/>
          <w:u w:val="single"/>
        </w:rPr>
        <w:t xml:space="preserve">Endoscopy </w:t>
      </w:r>
      <w:proofErr w:type="spellStart"/>
      <w:r w:rsidR="00937FA0" w:rsidRPr="00937FA0">
        <w:rPr>
          <w:b/>
          <w:bCs/>
          <w:i/>
          <w:iCs/>
          <w:sz w:val="28"/>
          <w:szCs w:val="28"/>
          <w:u w:val="single"/>
        </w:rPr>
        <w:t>Tower</w:t>
      </w:r>
      <w:r w:rsidR="0055582F">
        <w:rPr>
          <w:b/>
          <w:bCs/>
          <w:i/>
          <w:iCs/>
          <w:sz w:val="28"/>
          <w:szCs w:val="28"/>
          <w:u w:val="single"/>
        </w:rPr>
        <w:t>Qty</w:t>
      </w:r>
      <w:proofErr w:type="spellEnd"/>
      <w:r w:rsidR="0055582F">
        <w:rPr>
          <w:b/>
          <w:bCs/>
          <w:i/>
          <w:iCs/>
          <w:sz w:val="28"/>
          <w:szCs w:val="28"/>
          <w:u w:val="single"/>
        </w:rPr>
        <w:t xml:space="preserve"> (1)</w:t>
      </w:r>
    </w:p>
    <w:tbl>
      <w:tblPr>
        <w:tblStyle w:val="TableGrid"/>
        <w:tblW w:w="10427" w:type="dxa"/>
        <w:jc w:val="center"/>
        <w:tblInd w:w="-306" w:type="dxa"/>
        <w:tblLook w:val="04A0"/>
      </w:tblPr>
      <w:tblGrid>
        <w:gridCol w:w="734"/>
        <w:gridCol w:w="3640"/>
        <w:gridCol w:w="6053"/>
      </w:tblGrid>
      <w:tr w:rsidR="00BF181F" w:rsidTr="00563E1C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053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053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BF181F" w:rsidTr="00563E1C">
        <w:trPr>
          <w:jc w:val="center"/>
        </w:trPr>
        <w:tc>
          <w:tcPr>
            <w:tcW w:w="734" w:type="dxa"/>
          </w:tcPr>
          <w:p w:rsidR="00BF181F" w:rsidRPr="00563E1C" w:rsidRDefault="00BF181F" w:rsidP="00BF181F">
            <w:pPr>
              <w:jc w:val="center"/>
              <w:rPr>
                <w:sz w:val="28"/>
                <w:szCs w:val="28"/>
              </w:rPr>
            </w:pPr>
            <w:r w:rsidRPr="00563E1C">
              <w:rPr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BF181F" w:rsidRPr="00563E1C" w:rsidRDefault="004E72F2" w:rsidP="001E1396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Light Source</w:t>
            </w:r>
          </w:p>
        </w:tc>
        <w:tc>
          <w:tcPr>
            <w:tcW w:w="6053" w:type="dxa"/>
          </w:tcPr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157909">
              <w:rPr>
                <w:sz w:val="24"/>
                <w:szCs w:val="24"/>
              </w:rPr>
              <w:t>Separate or built in controller</w:t>
            </w:r>
            <w:r>
              <w:rPr>
                <w:sz w:val="24"/>
                <w:szCs w:val="24"/>
              </w:rPr>
              <w:t>.</w:t>
            </w:r>
          </w:p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157909">
              <w:rPr>
                <w:sz w:val="24"/>
                <w:szCs w:val="24"/>
              </w:rPr>
              <w:t>Automatic light illumination adjustment mode</w:t>
            </w:r>
            <w:r w:rsidRPr="002425DB">
              <w:rPr>
                <w:sz w:val="24"/>
                <w:szCs w:val="24"/>
              </w:rPr>
              <w:t>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D60E1A">
              <w:rPr>
                <w:sz w:val="24"/>
                <w:szCs w:val="24"/>
              </w:rPr>
              <w:t>One step connector for the scopes.</w:t>
            </w:r>
          </w:p>
          <w:p w:rsidR="007D6A3F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4E72F2">
              <w:rPr>
                <w:sz w:val="24"/>
                <w:szCs w:val="24"/>
              </w:rPr>
              <w:t>Air supply pump: HI/MID/LOW/OFF.</w:t>
            </w:r>
          </w:p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157909">
              <w:rPr>
                <w:sz w:val="24"/>
                <w:szCs w:val="24"/>
              </w:rPr>
              <w:t>Multi LED technology / or equivalent 300W xenon light</w:t>
            </w:r>
            <w:r>
              <w:rPr>
                <w:sz w:val="24"/>
                <w:szCs w:val="24"/>
              </w:rPr>
              <w:t>.</w:t>
            </w:r>
          </w:p>
          <w:p w:rsidR="004E72F2" w:rsidRP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8"/>
                <w:szCs w:val="28"/>
              </w:rPr>
            </w:pPr>
            <w:r w:rsidRPr="00157909">
              <w:rPr>
                <w:sz w:val="24"/>
                <w:szCs w:val="24"/>
              </w:rPr>
              <w:t>Light source go to standby mode automatically if nobody use the system.</w:t>
            </w:r>
          </w:p>
          <w:p w:rsidR="004E72F2" w:rsidRP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8"/>
                <w:szCs w:val="28"/>
              </w:rPr>
            </w:pPr>
            <w:r w:rsidRPr="004E72F2">
              <w:rPr>
                <w:sz w:val="24"/>
                <w:szCs w:val="24"/>
              </w:rPr>
              <w:t>LED maximum Light output not less than 1400Im &amp; Automatic Light control signal.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157909">
              <w:rPr>
                <w:sz w:val="24"/>
                <w:szCs w:val="24"/>
              </w:rPr>
              <w:t>The Lamp Life time not less than 10,000 Hours for multi LED / 500 hours for xenon</w:t>
            </w:r>
            <w:r>
              <w:rPr>
                <w:sz w:val="24"/>
                <w:szCs w:val="24"/>
              </w:rPr>
              <w:t>.</w:t>
            </w:r>
          </w:p>
          <w:p w:rsidR="004E72F2" w:rsidRP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8"/>
                <w:szCs w:val="28"/>
              </w:rPr>
            </w:pPr>
            <w:r w:rsidRPr="00157909">
              <w:rPr>
                <w:sz w:val="24"/>
                <w:szCs w:val="24"/>
              </w:rPr>
              <w:t>Lamp Life time not less than 8-9 Years or more for LED</w:t>
            </w:r>
            <w:r>
              <w:rPr>
                <w:sz w:val="24"/>
                <w:szCs w:val="24"/>
              </w:rPr>
              <w:t>.</w:t>
            </w:r>
          </w:p>
          <w:p w:rsidR="004E72F2" w:rsidRPr="004E72F2" w:rsidRDefault="004E72F2" w:rsidP="004E72F2">
            <w:pPr>
              <w:rPr>
                <w:sz w:val="24"/>
                <w:szCs w:val="24"/>
              </w:rPr>
            </w:pPr>
          </w:p>
        </w:tc>
      </w:tr>
      <w:tr w:rsidR="00D20820" w:rsidTr="00563E1C">
        <w:trPr>
          <w:jc w:val="center"/>
        </w:trPr>
        <w:tc>
          <w:tcPr>
            <w:tcW w:w="734" w:type="dxa"/>
          </w:tcPr>
          <w:p w:rsidR="00D20820" w:rsidRPr="00563E1C" w:rsidRDefault="00F40820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D20820" w:rsidRPr="00052C96" w:rsidRDefault="004E72F2" w:rsidP="00D20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Video Processor</w:t>
            </w:r>
          </w:p>
        </w:tc>
        <w:tc>
          <w:tcPr>
            <w:tcW w:w="6053" w:type="dxa"/>
          </w:tcPr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Compact </w:t>
            </w:r>
            <w:r w:rsidRPr="002425DB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>.</w:t>
            </w:r>
          </w:p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Dual Mode</w:t>
            </w:r>
            <w:r>
              <w:rPr>
                <w:sz w:val="24"/>
                <w:szCs w:val="24"/>
              </w:rPr>
              <w:t>.</w:t>
            </w:r>
          </w:p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Freeze Mode.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>Control keyboard</w:t>
            </w:r>
            <w:r>
              <w:rPr>
                <w:sz w:val="24"/>
                <w:szCs w:val="24"/>
              </w:rPr>
              <w:t>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50314">
              <w:rPr>
                <w:sz w:val="24"/>
                <w:szCs w:val="24"/>
              </w:rPr>
              <w:t xml:space="preserve">Video output: </w:t>
            </w:r>
            <w:proofErr w:type="gramStart"/>
            <w:r w:rsidRPr="00250314">
              <w:rPr>
                <w:sz w:val="24"/>
                <w:szCs w:val="24"/>
              </w:rPr>
              <w:t>DVI ,</w:t>
            </w:r>
            <w:proofErr w:type="gramEnd"/>
            <w:r w:rsidRPr="00250314">
              <w:rPr>
                <w:sz w:val="24"/>
                <w:szCs w:val="24"/>
              </w:rPr>
              <w:t xml:space="preserve"> RGB</w:t>
            </w:r>
            <w:r>
              <w:rPr>
                <w:sz w:val="24"/>
                <w:szCs w:val="24"/>
              </w:rPr>
              <w:t>.</w:t>
            </w:r>
          </w:p>
          <w:p w:rsidR="004445C1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4E72F2">
              <w:rPr>
                <w:sz w:val="24"/>
                <w:szCs w:val="24"/>
              </w:rPr>
              <w:t>The system must have special light observation modes (Pre- processing technique NOT Post –processing) for early tumors detection, mode for screening and detection and mode for characterization.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HD (Resolution 1920X1080px) &amp; DVI (Resolution 1280X1024px)</w:t>
            </w:r>
            <w:r>
              <w:rPr>
                <w:sz w:val="24"/>
                <w:szCs w:val="24"/>
              </w:rPr>
              <w:t>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Full HD Resolution</w:t>
            </w:r>
            <w:r>
              <w:rPr>
                <w:sz w:val="24"/>
                <w:szCs w:val="24"/>
              </w:rPr>
              <w:t>.</w:t>
            </w:r>
          </w:p>
          <w:p w:rsid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USB flash memory port, internal memory not less than 4GB.</w:t>
            </w:r>
          </w:p>
          <w:p w:rsidR="004E72F2" w:rsidRPr="002425DB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DICOM compatible.</w:t>
            </w:r>
          </w:p>
          <w:p w:rsidR="004E72F2" w:rsidRPr="004E72F2" w:rsidRDefault="004E72F2" w:rsidP="004E72F2">
            <w:pPr>
              <w:pStyle w:val="ListParagraph"/>
              <w:numPr>
                <w:ilvl w:val="0"/>
                <w:numId w:val="13"/>
              </w:numPr>
              <w:ind w:left="300"/>
              <w:rPr>
                <w:sz w:val="24"/>
                <w:szCs w:val="24"/>
              </w:rPr>
            </w:pPr>
            <w:r w:rsidRPr="002425DB">
              <w:rPr>
                <w:sz w:val="24"/>
                <w:szCs w:val="24"/>
              </w:rPr>
              <w:t>Doctor and patient database.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F40820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40" w:type="dxa"/>
          </w:tcPr>
          <w:p w:rsidR="00253E4A" w:rsidRPr="00563E1C" w:rsidRDefault="004445C1" w:rsidP="00CA37EA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Monitor</w:t>
            </w:r>
          </w:p>
        </w:tc>
        <w:tc>
          <w:tcPr>
            <w:tcW w:w="6053" w:type="dxa"/>
          </w:tcPr>
          <w:p w:rsidR="004445C1" w:rsidRDefault="004445C1" w:rsidP="004E72F2">
            <w:pPr>
              <w:pStyle w:val="ListParagraph"/>
              <w:numPr>
                <w:ilvl w:val="0"/>
                <w:numId w:val="4"/>
              </w:numPr>
            </w:pPr>
            <w:r w:rsidRPr="004445C1">
              <w:t xml:space="preserve">Medical grade not less than </w:t>
            </w:r>
            <w:r w:rsidR="004E72F2">
              <w:t>24</w:t>
            </w:r>
            <w:r w:rsidRPr="004445C1">
              <w:t>".</w:t>
            </w:r>
          </w:p>
          <w:p w:rsidR="00D6083F" w:rsidRDefault="00D6083F" w:rsidP="004E72F2">
            <w:pPr>
              <w:pStyle w:val="ListParagraph"/>
              <w:numPr>
                <w:ilvl w:val="0"/>
                <w:numId w:val="4"/>
              </w:numPr>
            </w:pPr>
            <w:r w:rsidRPr="00D6083F">
              <w:t>Brightness and contrast control</w:t>
            </w:r>
            <w:r>
              <w:t>.</w:t>
            </w:r>
          </w:p>
        </w:tc>
      </w:tr>
      <w:tr w:rsidR="00D20820" w:rsidTr="00563E1C">
        <w:trPr>
          <w:jc w:val="center"/>
        </w:trPr>
        <w:tc>
          <w:tcPr>
            <w:tcW w:w="734" w:type="dxa"/>
          </w:tcPr>
          <w:p w:rsidR="00D20820" w:rsidRPr="00563E1C" w:rsidRDefault="00F40820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0" w:type="dxa"/>
          </w:tcPr>
          <w:p w:rsidR="00D20820" w:rsidRPr="00D20820" w:rsidRDefault="004E72F2" w:rsidP="004E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Leakage Tester</w:t>
            </w:r>
          </w:p>
        </w:tc>
        <w:tc>
          <w:tcPr>
            <w:tcW w:w="6053" w:type="dxa"/>
          </w:tcPr>
          <w:p w:rsidR="00D6083F" w:rsidRPr="00D20820" w:rsidRDefault="00F524DD" w:rsidP="00F524DD">
            <w:pPr>
              <w:jc w:val="center"/>
            </w:pPr>
            <w:r>
              <w:t>Qty (4)</w:t>
            </w:r>
          </w:p>
        </w:tc>
      </w:tr>
      <w:tr w:rsidR="00253E4A" w:rsidTr="00563E1C">
        <w:trPr>
          <w:jc w:val="center"/>
        </w:trPr>
        <w:tc>
          <w:tcPr>
            <w:tcW w:w="734" w:type="dxa"/>
          </w:tcPr>
          <w:p w:rsidR="00253E4A" w:rsidRPr="00563E1C" w:rsidRDefault="00F524DD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0" w:type="dxa"/>
          </w:tcPr>
          <w:p w:rsidR="00253E4A" w:rsidRDefault="00F40820" w:rsidP="00CA37EA">
            <w:pPr>
              <w:rPr>
                <w:sz w:val="28"/>
                <w:szCs w:val="28"/>
              </w:rPr>
            </w:pPr>
            <w:r w:rsidRPr="00F40820">
              <w:rPr>
                <w:sz w:val="28"/>
                <w:szCs w:val="28"/>
              </w:rPr>
              <w:t>Endoscopy trolley</w:t>
            </w:r>
          </w:p>
        </w:tc>
        <w:tc>
          <w:tcPr>
            <w:tcW w:w="6053" w:type="dxa"/>
          </w:tcPr>
          <w:p w:rsidR="00D20820" w:rsidRDefault="00F40820" w:rsidP="00F40820">
            <w:pPr>
              <w:pStyle w:val="ListParagraph"/>
              <w:numPr>
                <w:ilvl w:val="0"/>
                <w:numId w:val="11"/>
              </w:numPr>
            </w:pPr>
            <w:r w:rsidRPr="00F40820">
              <w:t>Original Mobile on 4 anti static wheels with brake</w:t>
            </w:r>
            <w:r>
              <w:t>.</w:t>
            </w:r>
          </w:p>
          <w:p w:rsidR="00F40820" w:rsidRDefault="00F40820" w:rsidP="00F40820">
            <w:pPr>
              <w:pStyle w:val="ListParagraph"/>
              <w:numPr>
                <w:ilvl w:val="0"/>
                <w:numId w:val="11"/>
              </w:numPr>
            </w:pPr>
            <w:r w:rsidRPr="00F40820">
              <w:t xml:space="preserve">Minimum of 4 fixed </w:t>
            </w:r>
            <w:r w:rsidR="00F524DD" w:rsidRPr="00F40820">
              <w:t>shelves</w:t>
            </w:r>
            <w:r>
              <w:t>.</w:t>
            </w:r>
          </w:p>
          <w:p w:rsidR="00F40820" w:rsidRDefault="00F40820" w:rsidP="00F524DD">
            <w:pPr>
              <w:pStyle w:val="ListParagraph"/>
              <w:numPr>
                <w:ilvl w:val="0"/>
                <w:numId w:val="11"/>
              </w:numPr>
            </w:pPr>
            <w:r w:rsidRPr="00F40820">
              <w:t>Power box MK plugs</w:t>
            </w:r>
            <w:r w:rsidR="00F524DD">
              <w:t>: to be mentioned.</w:t>
            </w:r>
          </w:p>
          <w:p w:rsidR="00F40820" w:rsidRDefault="00F40820" w:rsidP="00F40820">
            <w:pPr>
              <w:pStyle w:val="ListParagraph"/>
              <w:numPr>
                <w:ilvl w:val="0"/>
                <w:numId w:val="11"/>
              </w:numPr>
            </w:pPr>
            <w:r>
              <w:t>M</w:t>
            </w:r>
            <w:r w:rsidRPr="00F40820">
              <w:t xml:space="preserve">aximum load </w:t>
            </w:r>
            <w:r w:rsidR="00F524DD" w:rsidRPr="00F40820">
              <w:t>capacity: to</w:t>
            </w:r>
            <w:r w:rsidRPr="00F40820">
              <w:t xml:space="preserve"> be mentioned</w:t>
            </w:r>
            <w:r>
              <w:t>.</w:t>
            </w:r>
          </w:p>
        </w:tc>
      </w:tr>
      <w:tr w:rsidR="00F524DD" w:rsidTr="00563E1C">
        <w:trPr>
          <w:jc w:val="center"/>
        </w:trPr>
        <w:tc>
          <w:tcPr>
            <w:tcW w:w="734" w:type="dxa"/>
          </w:tcPr>
          <w:p w:rsidR="00F524DD" w:rsidRDefault="00F524DD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0" w:type="dxa"/>
          </w:tcPr>
          <w:p w:rsidR="00F524DD" w:rsidRPr="00311031" w:rsidRDefault="00F524DD" w:rsidP="00A06D3B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 xml:space="preserve">Main Power  </w:t>
            </w:r>
          </w:p>
        </w:tc>
        <w:tc>
          <w:tcPr>
            <w:tcW w:w="6053" w:type="dxa"/>
          </w:tcPr>
          <w:p w:rsidR="00F524DD" w:rsidRPr="00311031" w:rsidRDefault="00F524DD" w:rsidP="00A06D3B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E11283" w:rsidRDefault="00E11283" w:rsidP="00BF181F">
      <w:pPr>
        <w:jc w:val="center"/>
        <w:rPr>
          <w:b/>
          <w:bCs/>
          <w:sz w:val="28"/>
          <w:szCs w:val="28"/>
          <w:lang w:bidi="ar-JO"/>
        </w:rPr>
      </w:pPr>
    </w:p>
    <w:p w:rsidR="00BF181F" w:rsidRDefault="00973317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42296404</w:t>
      </w:r>
      <w:proofErr w:type="gramEnd"/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C4955" w:rsidRDefault="00DC4955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C4955" w:rsidRDefault="00DC4955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E11283">
      <w:pPr>
        <w:jc w:val="center"/>
        <w:rPr>
          <w:b/>
          <w:bCs/>
          <w:sz w:val="28"/>
          <w:szCs w:val="28"/>
          <w:u w:val="single"/>
          <w:lang w:bidi="ar-JO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التنظير</w:t>
      </w:r>
    </w:p>
    <w:p w:rsidR="00E11283" w:rsidRDefault="00E11283" w:rsidP="00E11283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 xml:space="preserve">Video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colon 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scopeQty</w:t>
      </w:r>
      <w:proofErr w:type="spellEnd"/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(2) 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tabs>
                <w:tab w:val="left" w:pos="228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Camera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edge, Full HD-Mega Pixel.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view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170° min.</w:t>
            </w:r>
          </w:p>
        </w:tc>
      </w:tr>
      <w:tr w:rsidR="00E11283" w:rsidTr="00E11283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Focusing depth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4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2mm up to 100 mm (</w:t>
            </w:r>
            <w:proofErr w:type="spellStart"/>
            <w:r>
              <w:rPr>
                <w:sz w:val="24"/>
                <w:szCs w:val="24"/>
              </w:rPr>
              <w:t>Colse</w:t>
            </w:r>
            <w:proofErr w:type="spellEnd"/>
            <w:r>
              <w:rPr>
                <w:sz w:val="24"/>
                <w:szCs w:val="24"/>
              </w:rPr>
              <w:t xml:space="preserve"> Focus )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deflection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- 180° +- 10°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 - 180° +- 10°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Right - 160° +- 10°.</w:t>
            </w:r>
          </w:p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Left - 160° +- 10°.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Distal diameter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 mm to 12.8mm.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Insertion tube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12.0mm to12.8mm.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1100mm.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mentioned.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channel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 mm min.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Air-water-suction valves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Sterilizable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 head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Contains 3-functions control switches min.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 for all channels.</w:t>
            </w:r>
          </w:p>
        </w:tc>
      </w:tr>
      <w:tr w:rsidR="00E11283" w:rsidTr="00E11283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Compatibility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283" w:rsidRDefault="00E11283" w:rsidP="00E11283">
            <w:pPr>
              <w:pStyle w:val="ListParagraph"/>
              <w:numPr>
                <w:ilvl w:val="0"/>
                <w:numId w:val="15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be compatible with the existing high end endoscopy systems at our hospital. </w:t>
            </w:r>
          </w:p>
        </w:tc>
      </w:tr>
    </w:tbl>
    <w:p w:rsidR="00E11283" w:rsidRDefault="00E11283" w:rsidP="00E11283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proofErr w:type="gramEnd"/>
      <w:r>
        <w:rPr>
          <w:b/>
          <w:bCs/>
          <w:sz w:val="28"/>
          <w:szCs w:val="28"/>
          <w:lang w:bidi="ar-JO"/>
        </w:rPr>
        <w:t xml:space="preserve"> 42296317</w:t>
      </w: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3059C" w:rsidRDefault="0073059C" w:rsidP="0073059C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t>الموضوع: المواصفات الفنية لأجهزة التنظير</w:t>
      </w:r>
    </w:p>
    <w:p w:rsidR="0073059C" w:rsidRDefault="0073059C" w:rsidP="0073059C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Video Gastro scope QTY (2)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tabs>
                <w:tab w:val="left" w:pos="213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Camera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edge, Full HD-Mega Pixel.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view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140° min.</w:t>
            </w:r>
          </w:p>
        </w:tc>
      </w:tr>
      <w:tr w:rsidR="0073059C" w:rsidTr="0073059C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Focusing depth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6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2 - 100 mm (Close focus). 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deflection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- 210° +- 10°.</w:t>
            </w:r>
          </w:p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 - 90° +- 10°.</w:t>
            </w:r>
          </w:p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- 100° +- 10°.</w:t>
            </w:r>
          </w:p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Left - 100° +- 10°.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Distal diameter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9.2mm.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Insertion tube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9.3mm.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1100mm.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mentioned.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channel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2.8mm.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Air-water-suction valves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Sterilizable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 head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Contains 3-functions control switches min.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 for all channels.</w:t>
            </w:r>
          </w:p>
        </w:tc>
      </w:tr>
      <w:tr w:rsidR="0073059C" w:rsidTr="0073059C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Compatibility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59C" w:rsidRDefault="0073059C" w:rsidP="0073059C">
            <w:pPr>
              <w:pStyle w:val="ListParagraph"/>
              <w:numPr>
                <w:ilvl w:val="0"/>
                <w:numId w:val="17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be compatible with the existing high end endoscopy systems at our hospital. </w:t>
            </w:r>
          </w:p>
        </w:tc>
      </w:tr>
    </w:tbl>
    <w:p w:rsidR="0073059C" w:rsidRDefault="0073059C" w:rsidP="0073059C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proofErr w:type="gramEnd"/>
      <w:r>
        <w:rPr>
          <w:b/>
          <w:bCs/>
          <w:sz w:val="28"/>
          <w:szCs w:val="28"/>
          <w:lang w:bidi="ar-JO"/>
        </w:rPr>
        <w:t xml:space="preserve"> 42296317</w:t>
      </w: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1283" w:rsidRDefault="00E11283" w:rsidP="00BF181F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C7ED1" w:rsidRDefault="005C7ED1" w:rsidP="00BF181F">
      <w:pPr>
        <w:jc w:val="center"/>
        <w:rPr>
          <w:b/>
          <w:bCs/>
          <w:sz w:val="28"/>
          <w:szCs w:val="28"/>
          <w:lang w:bidi="ar-JO"/>
        </w:rPr>
      </w:pPr>
    </w:p>
    <w:p w:rsidR="005C7ED1" w:rsidRDefault="005C7ED1" w:rsidP="005C7ED1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التنظير</w:t>
      </w:r>
    </w:p>
    <w:p w:rsidR="005C7ED1" w:rsidRDefault="005C7ED1" w:rsidP="005C7ED1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Therapeutic Gastro scope Qty (1)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Camera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8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edge, Full HD-Mega Pixel.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view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8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140° min.</w:t>
            </w:r>
          </w:p>
        </w:tc>
      </w:tr>
      <w:tr w:rsidR="005C7ED1" w:rsidTr="005C7ED1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Focusing depth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8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2mm up to 100 mm (Close focus). 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deflection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- 210° +- 10°.</w:t>
            </w:r>
          </w:p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 - 90° +- 10°.</w:t>
            </w:r>
          </w:p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- 100° +- 10°.</w:t>
            </w:r>
          </w:p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Left - 100° +- 10°.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Distal diameter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10.5mm.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Insertion tube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10.8mm.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1100mm.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mentioned.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channel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3.8mm </w:t>
            </w:r>
            <w:proofErr w:type="gramStart"/>
            <w:r>
              <w:rPr>
                <w:sz w:val="24"/>
                <w:szCs w:val="24"/>
              </w:rPr>
              <w:t>min .</w:t>
            </w:r>
            <w:proofErr w:type="gramEnd"/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Air-water-suction valves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Sterilizable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 head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Contains 3-functions control switches min.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 for all channels.</w:t>
            </w:r>
          </w:p>
        </w:tc>
      </w:tr>
      <w:tr w:rsidR="005C7ED1" w:rsidTr="005C7ED1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Compatibility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D1" w:rsidRDefault="005C7ED1" w:rsidP="005C7ED1">
            <w:pPr>
              <w:pStyle w:val="ListParagraph"/>
              <w:numPr>
                <w:ilvl w:val="0"/>
                <w:numId w:val="19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be compatible with the existing high end endoscopy systems at our hospital. </w:t>
            </w:r>
          </w:p>
        </w:tc>
      </w:tr>
    </w:tbl>
    <w:p w:rsidR="005C7ED1" w:rsidRDefault="005C7ED1" w:rsidP="005C7ED1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Un </w:t>
      </w:r>
      <w:proofErr w:type="gramStart"/>
      <w:r>
        <w:rPr>
          <w:b/>
          <w:bCs/>
          <w:sz w:val="28"/>
          <w:szCs w:val="28"/>
          <w:lang w:bidi="ar-JO"/>
        </w:rPr>
        <w:t>code :</w:t>
      </w:r>
      <w:proofErr w:type="gramEnd"/>
      <w:r>
        <w:rPr>
          <w:b/>
          <w:bCs/>
          <w:sz w:val="28"/>
          <w:szCs w:val="28"/>
          <w:lang w:bidi="ar-JO"/>
        </w:rPr>
        <w:t xml:space="preserve"> 42296317</w:t>
      </w:r>
    </w:p>
    <w:p w:rsidR="005C7ED1" w:rsidRDefault="005C7ED1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Default="00614CEA" w:rsidP="00614CEA">
      <w:pPr>
        <w:jc w:val="center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rtl/>
          <w:lang w:bidi="ar-JO"/>
        </w:rPr>
        <w:lastRenderedPageBreak/>
        <w:t>الموضوع: المواصفات الفنية لأجهزة التنظير</w:t>
      </w:r>
    </w:p>
    <w:p w:rsidR="00614CEA" w:rsidRDefault="00614CEA" w:rsidP="00614CEA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Technical Specifications for </w:t>
      </w:r>
      <w:r>
        <w:rPr>
          <w:b/>
          <w:bCs/>
          <w:i/>
          <w:iCs/>
          <w:sz w:val="28"/>
          <w:szCs w:val="28"/>
          <w:u w:val="single"/>
        </w:rPr>
        <w:t>ERCP Qty (1)</w:t>
      </w:r>
    </w:p>
    <w:tbl>
      <w:tblPr>
        <w:tblStyle w:val="TableGrid"/>
        <w:tblW w:w="10704" w:type="dxa"/>
        <w:jc w:val="center"/>
        <w:tblInd w:w="-306" w:type="dxa"/>
        <w:tblLook w:val="04A0"/>
      </w:tblPr>
      <w:tblGrid>
        <w:gridCol w:w="734"/>
        <w:gridCol w:w="3670"/>
        <w:gridCol w:w="6300"/>
      </w:tblGrid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Manufacturer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Model Number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Safety standard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</w:rPr>
              <w:t>FDA approval or CE marking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Camera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0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Leading edge, Full HD-preferable.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of view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0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100° min.</w:t>
            </w:r>
          </w:p>
        </w:tc>
      </w:tr>
      <w:tr w:rsidR="00614CEA" w:rsidTr="00614CEA">
        <w:trPr>
          <w:trHeight w:val="260"/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Focusing depth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0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40-60 mm.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 deflection (degree)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- 130° +- 10°</w:t>
            </w:r>
          </w:p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 - 90° +- 10°</w:t>
            </w:r>
          </w:p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- 110° +- 10°.</w:t>
            </w:r>
          </w:p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- 90° +- 10°.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Distal diameter (mm)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13.1mm.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Insertion tube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11.5mm.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600mm.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length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mentioned.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Working channel diameter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mm.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Scope head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Contains 2-functions control switches min.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Brushes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 for all channels.</w:t>
            </w:r>
          </w:p>
        </w:tc>
      </w:tr>
      <w:tr w:rsidR="00614CEA" w:rsidTr="00614CEA">
        <w:trPr>
          <w:jc w:val="center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Compatibility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CEA" w:rsidRDefault="00614CEA" w:rsidP="00614CEA">
            <w:pPr>
              <w:pStyle w:val="ListParagraph"/>
              <w:numPr>
                <w:ilvl w:val="0"/>
                <w:numId w:val="21"/>
              </w:numPr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Must be compatible with the existing high end endoscopy systems at our hospital. </w:t>
            </w:r>
          </w:p>
        </w:tc>
      </w:tr>
    </w:tbl>
    <w:p w:rsidR="00614CEA" w:rsidRDefault="00614CEA" w:rsidP="00614CEA">
      <w:pPr>
        <w:rPr>
          <w:b/>
          <w:bCs/>
          <w:sz w:val="28"/>
          <w:szCs w:val="28"/>
          <w:lang w:bidi="ar-JO"/>
        </w:rPr>
      </w:pPr>
    </w:p>
    <w:p w:rsidR="00614CEA" w:rsidRDefault="00614CEA" w:rsidP="00614CEA">
      <w:pPr>
        <w:spacing w:after="0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Un </w:t>
      </w:r>
      <w:proofErr w:type="gramStart"/>
      <w:r>
        <w:rPr>
          <w:rFonts w:ascii="Arial" w:eastAsia="Times New Roman" w:hAnsi="Arial" w:cs="Arial"/>
          <w:color w:val="333333"/>
        </w:rPr>
        <w:t>code :</w:t>
      </w:r>
      <w:proofErr w:type="gramEnd"/>
      <w:r>
        <w:rPr>
          <w:rFonts w:ascii="Arial" w:eastAsia="Times New Roman" w:hAnsi="Arial" w:cs="Arial"/>
          <w:color w:val="333333"/>
        </w:rPr>
        <w:t xml:space="preserve"> 42296317</w:t>
      </w:r>
    </w:p>
    <w:p w:rsidR="00614CEA" w:rsidRDefault="00614CEA" w:rsidP="00614CEA">
      <w:pPr>
        <w:rPr>
          <w:b/>
          <w:bCs/>
          <w:sz w:val="28"/>
          <w:szCs w:val="28"/>
          <w:lang w:bidi="ar-JO"/>
        </w:rPr>
      </w:pPr>
    </w:p>
    <w:p w:rsidR="00614CEA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p w:rsidR="00614CEA" w:rsidRPr="00BF181F" w:rsidRDefault="00614CEA" w:rsidP="00BF181F">
      <w:pPr>
        <w:jc w:val="center"/>
        <w:rPr>
          <w:b/>
          <w:bCs/>
          <w:sz w:val="28"/>
          <w:szCs w:val="28"/>
          <w:lang w:bidi="ar-JO"/>
        </w:rPr>
      </w:pPr>
    </w:p>
    <w:sectPr w:rsidR="00614CEA" w:rsidRPr="00BF181F" w:rsidSect="00DC4955">
      <w:headerReference w:type="default" r:id="rId8"/>
      <w:pgSz w:w="12240" w:h="15840"/>
      <w:pgMar w:top="360" w:right="144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C2" w:rsidRDefault="00BD26C2" w:rsidP="00BF181F">
      <w:pPr>
        <w:spacing w:after="0" w:line="240" w:lineRule="auto"/>
      </w:pPr>
      <w:r>
        <w:separator/>
      </w:r>
    </w:p>
  </w:endnote>
  <w:endnote w:type="continuationSeparator" w:id="0">
    <w:p w:rsidR="00BD26C2" w:rsidRDefault="00BD26C2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C2" w:rsidRDefault="00BD26C2" w:rsidP="00BF181F">
      <w:pPr>
        <w:spacing w:after="0" w:line="240" w:lineRule="auto"/>
      </w:pPr>
      <w:r>
        <w:separator/>
      </w:r>
    </w:p>
  </w:footnote>
  <w:footnote w:type="continuationSeparator" w:id="0">
    <w:p w:rsidR="00BD26C2" w:rsidRDefault="00BD26C2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1017" w:type="dxa"/>
      <w:jc w:val="center"/>
      <w:tblInd w:w="-676" w:type="dxa"/>
      <w:tblLayout w:type="fixed"/>
      <w:tblLook w:val="0000"/>
    </w:tblPr>
    <w:tblGrid>
      <w:gridCol w:w="3703"/>
      <w:gridCol w:w="3787"/>
      <w:gridCol w:w="3527"/>
    </w:tblGrid>
    <w:tr w:rsidR="00BF181F" w:rsidTr="00DC4955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BF181F" w:rsidRDefault="00BF181F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05pt;height:31.5pt" o:ole="">
                <v:imagedata r:id="rId1" o:title=""/>
              </v:shape>
              <o:OLEObject Type="Embed" ProgID="MSPhotoEd.3" ShapeID="_x0000_i1030" DrawAspect="Content" ObjectID="_1716629143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BF181F" w:rsidRDefault="00BF181F" w:rsidP="0049799F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BF181F" w:rsidRDefault="00BF181F" w:rsidP="0049799F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4955" w:rsidRPr="0059441D" w:rsidRDefault="00DC4955" w:rsidP="00DC4955">
    <w:pPr>
      <w:jc w:val="center"/>
      <w:rPr>
        <w:b/>
        <w:bCs/>
        <w:sz w:val="28"/>
        <w:szCs w:val="28"/>
        <w:u w:val="single"/>
        <w:lang w:bidi="ar-JO"/>
      </w:rPr>
    </w:pPr>
    <w:r w:rsidRPr="0059441D">
      <w:rPr>
        <w:b/>
        <w:bCs/>
        <w:sz w:val="28"/>
        <w:szCs w:val="28"/>
        <w:u w:val="single"/>
        <w:rtl/>
        <w:lang w:bidi="ar-JO"/>
      </w:rPr>
      <w:t xml:space="preserve">عطاء ع </w:t>
    </w:r>
    <w:r>
      <w:rPr>
        <w:rFonts w:hint="cs"/>
        <w:b/>
        <w:bCs/>
        <w:sz w:val="28"/>
        <w:szCs w:val="28"/>
        <w:u w:val="single"/>
        <w:rtl/>
        <w:lang w:bidi="ar-JO"/>
      </w:rPr>
      <w:t>م91</w:t>
    </w:r>
    <w:r w:rsidRPr="0059441D">
      <w:rPr>
        <w:b/>
        <w:bCs/>
        <w:sz w:val="28"/>
        <w:szCs w:val="28"/>
        <w:u w:val="single"/>
        <w:rtl/>
        <w:lang w:bidi="ar-JO"/>
      </w:rPr>
      <w:t>-2022</w:t>
    </w:r>
  </w:p>
  <w:p w:rsidR="00BF181F" w:rsidRDefault="00DC4955" w:rsidP="00DC4955">
    <w:pPr>
      <w:pStyle w:val="Header"/>
      <w:jc w:val="center"/>
    </w:pPr>
    <w:r w:rsidRPr="0059441D">
      <w:rPr>
        <w:b/>
        <w:bCs/>
        <w:sz w:val="28"/>
        <w:szCs w:val="28"/>
        <w:u w:val="single"/>
        <w:rtl/>
        <w:lang w:bidi="ar-JO"/>
      </w:rPr>
      <w:t>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</w:t>
    </w:r>
  </w:p>
  <w:p w:rsidR="00BF181F" w:rsidRDefault="00BF1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54"/>
    <w:multiLevelType w:val="hybridMultilevel"/>
    <w:tmpl w:val="4308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6B42"/>
    <w:multiLevelType w:val="hybridMultilevel"/>
    <w:tmpl w:val="3C92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3E54"/>
    <w:multiLevelType w:val="hybridMultilevel"/>
    <w:tmpl w:val="A3C8C12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0300F62"/>
    <w:multiLevelType w:val="hybridMultilevel"/>
    <w:tmpl w:val="C77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006EA"/>
    <w:multiLevelType w:val="hybridMultilevel"/>
    <w:tmpl w:val="E81C3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AD1C1A"/>
    <w:multiLevelType w:val="hybridMultilevel"/>
    <w:tmpl w:val="ACFCB058"/>
    <w:lvl w:ilvl="0" w:tplc="AEE88D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A7AFB"/>
    <w:multiLevelType w:val="hybridMultilevel"/>
    <w:tmpl w:val="9104E3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E50735"/>
    <w:multiLevelType w:val="hybridMultilevel"/>
    <w:tmpl w:val="4D3E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D088A"/>
    <w:multiLevelType w:val="hybridMultilevel"/>
    <w:tmpl w:val="AD6EF15A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46AE5"/>
    <w:multiLevelType w:val="hybridMultilevel"/>
    <w:tmpl w:val="384A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517E4"/>
    <w:multiLevelType w:val="hybridMultilevel"/>
    <w:tmpl w:val="68785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24986"/>
    <w:rsid w:val="000320C2"/>
    <w:rsid w:val="0004510E"/>
    <w:rsid w:val="00052C96"/>
    <w:rsid w:val="00087A5E"/>
    <w:rsid w:val="0009569E"/>
    <w:rsid w:val="000A4935"/>
    <w:rsid w:val="000B1B27"/>
    <w:rsid w:val="000C39A6"/>
    <w:rsid w:val="000F38DC"/>
    <w:rsid w:val="001526A6"/>
    <w:rsid w:val="00160469"/>
    <w:rsid w:val="00174877"/>
    <w:rsid w:val="001B520E"/>
    <w:rsid w:val="001D41E1"/>
    <w:rsid w:val="001E1396"/>
    <w:rsid w:val="001E3576"/>
    <w:rsid w:val="00253E4A"/>
    <w:rsid w:val="003002F4"/>
    <w:rsid w:val="00336E9D"/>
    <w:rsid w:val="0035016D"/>
    <w:rsid w:val="003F1A08"/>
    <w:rsid w:val="004445C1"/>
    <w:rsid w:val="0046233E"/>
    <w:rsid w:val="004879EF"/>
    <w:rsid w:val="00492520"/>
    <w:rsid w:val="004B0EBB"/>
    <w:rsid w:val="004E72F2"/>
    <w:rsid w:val="00507B84"/>
    <w:rsid w:val="00537B8C"/>
    <w:rsid w:val="0055582F"/>
    <w:rsid w:val="005606D8"/>
    <w:rsid w:val="00563E1C"/>
    <w:rsid w:val="00585586"/>
    <w:rsid w:val="00587022"/>
    <w:rsid w:val="0059441D"/>
    <w:rsid w:val="005B1985"/>
    <w:rsid w:val="005C7ED1"/>
    <w:rsid w:val="005D586E"/>
    <w:rsid w:val="00614CEA"/>
    <w:rsid w:val="00623BBB"/>
    <w:rsid w:val="00645DC9"/>
    <w:rsid w:val="006545A9"/>
    <w:rsid w:val="00665442"/>
    <w:rsid w:val="00684F4F"/>
    <w:rsid w:val="0072050F"/>
    <w:rsid w:val="0072285E"/>
    <w:rsid w:val="0072757E"/>
    <w:rsid w:val="0073059C"/>
    <w:rsid w:val="007C66CA"/>
    <w:rsid w:val="007D6A3F"/>
    <w:rsid w:val="008525C3"/>
    <w:rsid w:val="00920941"/>
    <w:rsid w:val="00937FA0"/>
    <w:rsid w:val="00973317"/>
    <w:rsid w:val="00974A70"/>
    <w:rsid w:val="00995FC2"/>
    <w:rsid w:val="009B28E2"/>
    <w:rsid w:val="009D2788"/>
    <w:rsid w:val="009D27B5"/>
    <w:rsid w:val="009F1D8D"/>
    <w:rsid w:val="009F1EB5"/>
    <w:rsid w:val="00A1326B"/>
    <w:rsid w:val="00A56D93"/>
    <w:rsid w:val="00A649BD"/>
    <w:rsid w:val="00A83451"/>
    <w:rsid w:val="00AE5C28"/>
    <w:rsid w:val="00AF6089"/>
    <w:rsid w:val="00B426A4"/>
    <w:rsid w:val="00B63091"/>
    <w:rsid w:val="00BC534D"/>
    <w:rsid w:val="00BD26C2"/>
    <w:rsid w:val="00BF181F"/>
    <w:rsid w:val="00BF572D"/>
    <w:rsid w:val="00C34A11"/>
    <w:rsid w:val="00C4377E"/>
    <w:rsid w:val="00CA37EA"/>
    <w:rsid w:val="00CD6BCC"/>
    <w:rsid w:val="00CF71C6"/>
    <w:rsid w:val="00D20820"/>
    <w:rsid w:val="00D2678B"/>
    <w:rsid w:val="00D6083F"/>
    <w:rsid w:val="00D67083"/>
    <w:rsid w:val="00DB74F7"/>
    <w:rsid w:val="00DC4955"/>
    <w:rsid w:val="00E11283"/>
    <w:rsid w:val="00E2339C"/>
    <w:rsid w:val="00E35AFC"/>
    <w:rsid w:val="00E721F7"/>
    <w:rsid w:val="00E94FB7"/>
    <w:rsid w:val="00EA53FB"/>
    <w:rsid w:val="00EC70F1"/>
    <w:rsid w:val="00ED2043"/>
    <w:rsid w:val="00ED4A5B"/>
    <w:rsid w:val="00F40820"/>
    <w:rsid w:val="00F524DD"/>
    <w:rsid w:val="00F55C6E"/>
    <w:rsid w:val="00F66C04"/>
    <w:rsid w:val="00F87AE8"/>
    <w:rsid w:val="00FA41BE"/>
    <w:rsid w:val="00FB14F7"/>
    <w:rsid w:val="00FE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E83C-FEFD-447A-8479-EA4B6D99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10</cp:revision>
  <cp:lastPrinted>2021-08-02T08:57:00Z</cp:lastPrinted>
  <dcterms:created xsi:type="dcterms:W3CDTF">2021-11-08T10:10:00Z</dcterms:created>
  <dcterms:modified xsi:type="dcterms:W3CDTF">2022-06-13T10:39:00Z</dcterms:modified>
</cp:coreProperties>
</file>