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0B" w:rsidRDefault="00935D5E" w:rsidP="00734E0B">
      <w:pPr>
        <w:pStyle w:val="Title"/>
        <w:rPr>
          <w:b/>
          <w:bCs/>
          <w:sz w:val="32"/>
          <w:szCs w:val="32"/>
        </w:rPr>
      </w:pPr>
      <w:r w:rsidRPr="00D64C4E">
        <w:rPr>
          <w:rFonts w:asciiTheme="majorBidi" w:hAnsiTheme="majorBidi" w:cstheme="majorBidi"/>
          <w:b/>
          <w:bCs/>
          <w:rtl/>
        </w:rPr>
        <w:t xml:space="preserve">المواصفات المطلوبة </w:t>
      </w:r>
    </w:p>
    <w:p w:rsidR="00AF3229" w:rsidRPr="00D64C4E" w:rsidRDefault="009F309A" w:rsidP="009F309A">
      <w:pPr>
        <w:autoSpaceDE w:val="0"/>
        <w:autoSpaceDN w:val="0"/>
        <w:adjustRightInd w:val="0"/>
        <w:spacing w:after="0" w:line="360" w:lineRule="auto"/>
        <w:rPr>
          <w:rFonts w:asciiTheme="majorBidi" w:hAnsiTheme="majorBidi" w:cstheme="majorBidi"/>
          <w:b/>
          <w:bCs/>
          <w:sz w:val="28"/>
          <w:szCs w:val="28"/>
        </w:rPr>
      </w:pPr>
      <w:r w:rsidRPr="00D64C4E">
        <w:rPr>
          <w:rFonts w:asciiTheme="majorBidi" w:hAnsiTheme="majorBidi" w:cstheme="majorBidi"/>
          <w:b/>
          <w:bCs/>
          <w:sz w:val="28"/>
          <w:szCs w:val="28"/>
          <w:lang w:bidi="ar-JO"/>
        </w:rPr>
        <w:t>I-</w:t>
      </w:r>
      <w:r w:rsidR="003D4FEC" w:rsidRPr="00D64C4E">
        <w:rPr>
          <w:rFonts w:asciiTheme="majorBidi" w:hAnsiTheme="majorBidi" w:cstheme="majorBidi"/>
          <w:b/>
          <w:bCs/>
          <w:sz w:val="28"/>
          <w:szCs w:val="28"/>
        </w:rPr>
        <w:t xml:space="preserve">Horizontal Package </w:t>
      </w:r>
      <w:r w:rsidR="00CB6DD4" w:rsidRPr="00CB6DD4">
        <w:rPr>
          <w:rFonts w:asciiTheme="majorBidi" w:hAnsiTheme="majorBidi" w:cstheme="majorBidi"/>
          <w:b/>
          <w:bCs/>
          <w:sz w:val="28"/>
          <w:szCs w:val="28"/>
          <w:u w:val="single"/>
        </w:rPr>
        <w:t xml:space="preserve">3or </w:t>
      </w:r>
      <w:r w:rsidR="003D4FEC" w:rsidRPr="00CB6DD4">
        <w:rPr>
          <w:rFonts w:asciiTheme="majorBidi" w:hAnsiTheme="majorBidi" w:cstheme="majorBidi"/>
          <w:b/>
          <w:bCs/>
          <w:sz w:val="28"/>
          <w:szCs w:val="28"/>
          <w:u w:val="single"/>
        </w:rPr>
        <w:t>4-Pass</w:t>
      </w:r>
      <w:r w:rsidR="003D4FEC" w:rsidRPr="00D64C4E">
        <w:rPr>
          <w:rFonts w:asciiTheme="majorBidi" w:hAnsiTheme="majorBidi" w:cstheme="majorBidi"/>
          <w:b/>
          <w:bCs/>
          <w:sz w:val="28"/>
          <w:szCs w:val="28"/>
        </w:rPr>
        <w:t>, Fire Tube</w:t>
      </w:r>
      <w:r w:rsidR="0031565B" w:rsidRPr="00D64C4E">
        <w:rPr>
          <w:rFonts w:asciiTheme="majorBidi" w:hAnsiTheme="majorBidi" w:cstheme="majorBidi"/>
          <w:b/>
          <w:bCs/>
          <w:sz w:val="28"/>
          <w:szCs w:val="28"/>
        </w:rPr>
        <w:t>,</w:t>
      </w:r>
      <w:r w:rsidR="003D4FEC" w:rsidRPr="00D64C4E">
        <w:rPr>
          <w:rFonts w:asciiTheme="majorBidi" w:hAnsiTheme="majorBidi" w:cstheme="majorBidi"/>
          <w:b/>
          <w:bCs/>
          <w:sz w:val="28"/>
          <w:szCs w:val="28"/>
        </w:rPr>
        <w:t xml:space="preserve"> Wet Back </w:t>
      </w:r>
      <w:r w:rsidR="00E05551" w:rsidRPr="00D64C4E">
        <w:rPr>
          <w:rFonts w:asciiTheme="majorBidi" w:hAnsiTheme="majorBidi" w:cstheme="majorBidi"/>
          <w:b/>
          <w:bCs/>
          <w:sz w:val="28"/>
          <w:szCs w:val="28"/>
        </w:rPr>
        <w:t xml:space="preserve">Steam </w:t>
      </w:r>
      <w:proofErr w:type="gramStart"/>
      <w:r w:rsidR="00AF3229" w:rsidRPr="00D64C4E">
        <w:rPr>
          <w:rFonts w:asciiTheme="majorBidi" w:hAnsiTheme="majorBidi" w:cstheme="majorBidi"/>
          <w:b/>
          <w:bCs/>
          <w:sz w:val="28"/>
          <w:szCs w:val="28"/>
        </w:rPr>
        <w:t xml:space="preserve">Boiler </w:t>
      </w:r>
      <w:r w:rsidR="00AD16A5" w:rsidRPr="00D64C4E">
        <w:rPr>
          <w:rFonts w:asciiTheme="majorBidi" w:hAnsiTheme="majorBidi" w:cstheme="majorBidi"/>
          <w:b/>
          <w:bCs/>
          <w:sz w:val="28"/>
          <w:szCs w:val="28"/>
        </w:rPr>
        <w:t>:</w:t>
      </w:r>
      <w:proofErr w:type="gramEnd"/>
    </w:p>
    <w:p w:rsidR="00E05551" w:rsidRPr="00D64C4E" w:rsidRDefault="00E05551"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Fuel Type: Dual Fuel, LPG Gas and Light Fuel</w:t>
      </w:r>
    </w:p>
    <w:p w:rsidR="00B42159" w:rsidRPr="00D64C4E" w:rsidRDefault="00B42159" w:rsidP="009523B9">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Elect 4</w:t>
      </w:r>
      <w:r w:rsidR="009523B9">
        <w:rPr>
          <w:rFonts w:asciiTheme="majorBidi" w:hAnsiTheme="majorBidi" w:cstheme="majorBidi" w:hint="cs"/>
          <w:sz w:val="28"/>
          <w:szCs w:val="28"/>
          <w:rtl/>
        </w:rPr>
        <w:t>00</w:t>
      </w:r>
      <w:r w:rsidRPr="00D64C4E">
        <w:rPr>
          <w:rFonts w:asciiTheme="majorBidi" w:hAnsiTheme="majorBidi" w:cstheme="majorBidi"/>
          <w:sz w:val="28"/>
          <w:szCs w:val="28"/>
        </w:rPr>
        <w:t>V, 3ph, 50HZ</w:t>
      </w:r>
    </w:p>
    <w:p w:rsidR="00B42159" w:rsidRPr="00CB6DD4" w:rsidRDefault="00E05551" w:rsidP="00CB6DD4">
      <w:pPr>
        <w:pStyle w:val="ListParagraph"/>
        <w:numPr>
          <w:ilvl w:val="0"/>
          <w:numId w:val="10"/>
        </w:numPr>
        <w:autoSpaceDE w:val="0"/>
        <w:autoSpaceDN w:val="0"/>
        <w:adjustRightInd w:val="0"/>
        <w:spacing w:after="0" w:line="360" w:lineRule="auto"/>
        <w:rPr>
          <w:rFonts w:asciiTheme="majorBidi" w:hAnsiTheme="majorBidi" w:cstheme="majorBidi"/>
          <w:b/>
          <w:bCs/>
          <w:sz w:val="28"/>
          <w:szCs w:val="28"/>
        </w:rPr>
      </w:pPr>
      <w:r w:rsidRPr="00CB6DD4">
        <w:rPr>
          <w:rFonts w:asciiTheme="majorBidi" w:hAnsiTheme="majorBidi" w:cstheme="majorBidi"/>
          <w:b/>
          <w:bCs/>
          <w:sz w:val="28"/>
          <w:szCs w:val="28"/>
        </w:rPr>
        <w:t xml:space="preserve">Capacity More than </w:t>
      </w:r>
      <w:r w:rsidR="00B42159" w:rsidRPr="00CB6DD4">
        <w:rPr>
          <w:rFonts w:asciiTheme="majorBidi" w:hAnsiTheme="majorBidi" w:cstheme="majorBidi"/>
          <w:b/>
          <w:bCs/>
          <w:sz w:val="28"/>
          <w:szCs w:val="28"/>
        </w:rPr>
        <w:t>(1</w:t>
      </w:r>
      <w:r w:rsidR="00CB6DD4" w:rsidRPr="00CB6DD4">
        <w:rPr>
          <w:rFonts w:asciiTheme="majorBidi" w:hAnsiTheme="majorBidi" w:cstheme="majorBidi"/>
          <w:b/>
          <w:bCs/>
          <w:sz w:val="28"/>
          <w:szCs w:val="28"/>
        </w:rPr>
        <w:t>2000</w:t>
      </w:r>
      <w:r w:rsidR="00B42159" w:rsidRPr="00CB6DD4">
        <w:rPr>
          <w:rFonts w:asciiTheme="majorBidi" w:hAnsiTheme="majorBidi" w:cstheme="majorBidi"/>
          <w:b/>
          <w:bCs/>
          <w:sz w:val="28"/>
          <w:szCs w:val="28"/>
        </w:rPr>
        <w:t xml:space="preserve">kg/ </w:t>
      </w:r>
      <w:r w:rsidR="00F7146B" w:rsidRPr="00CB6DD4">
        <w:rPr>
          <w:rFonts w:asciiTheme="majorBidi" w:hAnsiTheme="majorBidi" w:cstheme="majorBidi"/>
          <w:b/>
          <w:bCs/>
          <w:sz w:val="28"/>
          <w:szCs w:val="28"/>
        </w:rPr>
        <w:t>h</w:t>
      </w:r>
      <w:r w:rsidR="00B42159" w:rsidRPr="00CB6DD4">
        <w:rPr>
          <w:rFonts w:asciiTheme="majorBidi" w:hAnsiTheme="majorBidi" w:cstheme="majorBidi"/>
          <w:b/>
          <w:bCs/>
          <w:sz w:val="28"/>
          <w:szCs w:val="28"/>
        </w:rPr>
        <w:t>) Steam</w:t>
      </w:r>
    </w:p>
    <w:p w:rsidR="00E05551" w:rsidRPr="00D64C4E" w:rsidRDefault="00E05551" w:rsidP="009F309A">
      <w:pPr>
        <w:pStyle w:val="ListParagraph"/>
        <w:numPr>
          <w:ilvl w:val="0"/>
          <w:numId w:val="10"/>
        </w:numPr>
        <w:spacing w:line="360" w:lineRule="auto"/>
        <w:rPr>
          <w:rFonts w:asciiTheme="majorBidi" w:hAnsiTheme="majorBidi" w:cstheme="majorBidi"/>
          <w:sz w:val="28"/>
          <w:szCs w:val="28"/>
        </w:rPr>
      </w:pPr>
      <w:r w:rsidRPr="00D64C4E">
        <w:rPr>
          <w:rFonts w:asciiTheme="majorBidi" w:hAnsiTheme="majorBidi" w:cstheme="majorBidi"/>
          <w:sz w:val="28"/>
          <w:szCs w:val="28"/>
        </w:rPr>
        <w:t>Full modulation System</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 xml:space="preserve">Design Pressure </w:t>
      </w:r>
      <w:r w:rsidR="00E05551" w:rsidRPr="00D64C4E">
        <w:rPr>
          <w:rFonts w:asciiTheme="majorBidi" w:hAnsiTheme="majorBidi" w:cstheme="majorBidi"/>
          <w:sz w:val="28"/>
          <w:szCs w:val="28"/>
        </w:rPr>
        <w:t xml:space="preserve">around </w:t>
      </w:r>
      <w:r w:rsidR="00935D5E" w:rsidRPr="00D64C4E">
        <w:rPr>
          <w:rFonts w:asciiTheme="majorBidi" w:hAnsiTheme="majorBidi" w:cstheme="majorBidi"/>
          <w:sz w:val="28"/>
          <w:szCs w:val="28"/>
        </w:rPr>
        <w:t>200</w:t>
      </w:r>
      <w:r w:rsidRPr="00D64C4E">
        <w:rPr>
          <w:rFonts w:asciiTheme="majorBidi" w:hAnsiTheme="majorBidi" w:cstheme="majorBidi"/>
          <w:sz w:val="28"/>
          <w:szCs w:val="28"/>
        </w:rPr>
        <w:t>PSI</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Operating Pressure150 PSI</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Standard LWCO-MCD·M194 on-off Float Type</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Pilot Type Gas</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Safety Valves Set at 175 PSI</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Steam Outlet Nozzle 8 inch Flanged</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Feed Water Connection 2.5 inch</w:t>
      </w:r>
    </w:p>
    <w:p w:rsidR="00B42159" w:rsidRPr="00D64C4E" w:rsidRDefault="00B42159"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Control Panel</w:t>
      </w:r>
    </w:p>
    <w:p w:rsidR="00793FB6" w:rsidRPr="00D64C4E" w:rsidRDefault="00793FB6"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Drain valves</w:t>
      </w:r>
    </w:p>
    <w:p w:rsidR="00793FB6" w:rsidRPr="00D64C4E" w:rsidRDefault="007F512A"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 xml:space="preserve">Pneumatic </w:t>
      </w:r>
      <w:r w:rsidR="00793FB6" w:rsidRPr="00D64C4E">
        <w:rPr>
          <w:rFonts w:asciiTheme="majorBidi" w:hAnsiTheme="majorBidi" w:cstheme="majorBidi"/>
          <w:sz w:val="28"/>
          <w:szCs w:val="28"/>
        </w:rPr>
        <w:t>Blowdownvalves</w:t>
      </w:r>
    </w:p>
    <w:p w:rsidR="00793FB6" w:rsidRPr="00D64C4E" w:rsidRDefault="00793FB6"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Non-return valves</w:t>
      </w:r>
    </w:p>
    <w:p w:rsidR="00793FB6" w:rsidRPr="00D64C4E" w:rsidRDefault="00793FB6"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Feedwater valves and regulators</w:t>
      </w:r>
    </w:p>
    <w:p w:rsidR="00793FB6" w:rsidRPr="00D64C4E" w:rsidRDefault="00793FB6" w:rsidP="009F309A">
      <w:pPr>
        <w:pStyle w:val="ListParagraph"/>
        <w:numPr>
          <w:ilvl w:val="0"/>
          <w:numId w:val="10"/>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Surface blowdown systems</w:t>
      </w:r>
    </w:p>
    <w:p w:rsidR="00E05551" w:rsidRPr="00CB6DD4" w:rsidRDefault="00F7146B" w:rsidP="009F309A">
      <w:pPr>
        <w:pStyle w:val="ListParagraph"/>
        <w:numPr>
          <w:ilvl w:val="0"/>
          <w:numId w:val="10"/>
        </w:numPr>
        <w:spacing w:line="360" w:lineRule="auto"/>
        <w:rPr>
          <w:rFonts w:asciiTheme="majorBidi" w:hAnsiTheme="majorBidi" w:cstheme="majorBidi"/>
          <w:b/>
          <w:bCs/>
          <w:sz w:val="28"/>
          <w:szCs w:val="28"/>
        </w:rPr>
      </w:pPr>
      <w:r w:rsidRPr="00CB6DD4">
        <w:rPr>
          <w:rFonts w:asciiTheme="majorBidi" w:hAnsiTheme="majorBidi" w:cstheme="majorBidi"/>
          <w:b/>
          <w:bCs/>
          <w:sz w:val="28"/>
          <w:szCs w:val="28"/>
        </w:rPr>
        <w:t>Fire Test Report + ASME Data Report</w:t>
      </w:r>
      <w:r w:rsidR="00CB6DD4" w:rsidRPr="00CB6DD4">
        <w:rPr>
          <w:rFonts w:asciiTheme="majorBidi" w:hAnsiTheme="majorBidi" w:cstheme="majorBidi"/>
          <w:b/>
          <w:bCs/>
          <w:sz w:val="28"/>
          <w:szCs w:val="28"/>
        </w:rPr>
        <w:t xml:space="preserve"> or </w:t>
      </w:r>
      <w:proofErr w:type="spellStart"/>
      <w:r w:rsidR="00CB6DD4" w:rsidRPr="00CB6DD4">
        <w:rPr>
          <w:rFonts w:asciiTheme="majorBidi" w:hAnsiTheme="majorBidi" w:cstheme="majorBidi"/>
          <w:b/>
          <w:bCs/>
          <w:sz w:val="28"/>
          <w:szCs w:val="28"/>
        </w:rPr>
        <w:t>equivelant</w:t>
      </w:r>
      <w:proofErr w:type="spellEnd"/>
    </w:p>
    <w:p w:rsidR="00E05551" w:rsidRPr="00D64C4E" w:rsidRDefault="00274178" w:rsidP="00907EAE">
      <w:pPr>
        <w:spacing w:line="360" w:lineRule="auto"/>
        <w:rPr>
          <w:rFonts w:asciiTheme="majorBidi" w:hAnsiTheme="majorBidi" w:cstheme="majorBidi"/>
          <w:b/>
          <w:bCs/>
          <w:sz w:val="28"/>
          <w:szCs w:val="28"/>
        </w:rPr>
      </w:pPr>
      <w:r w:rsidRPr="00D64C4E">
        <w:rPr>
          <w:rFonts w:asciiTheme="majorBidi" w:hAnsiTheme="majorBidi" w:cstheme="majorBidi"/>
          <w:b/>
          <w:bCs/>
          <w:sz w:val="28"/>
          <w:szCs w:val="28"/>
        </w:rPr>
        <w:t xml:space="preserve">II- </w:t>
      </w:r>
      <w:r w:rsidR="00E05551" w:rsidRPr="00D64C4E">
        <w:rPr>
          <w:rFonts w:asciiTheme="majorBidi" w:hAnsiTheme="majorBidi" w:cstheme="majorBidi"/>
          <w:b/>
          <w:bCs/>
          <w:sz w:val="28"/>
          <w:szCs w:val="28"/>
        </w:rPr>
        <w:t>Full modulation System Burner</w:t>
      </w:r>
      <w:r w:rsidR="003F2A2E" w:rsidRPr="00D64C4E">
        <w:rPr>
          <w:rFonts w:asciiTheme="majorBidi" w:hAnsiTheme="majorBidi" w:cstheme="majorBidi"/>
          <w:b/>
          <w:bCs/>
          <w:sz w:val="28"/>
          <w:szCs w:val="28"/>
        </w:rPr>
        <w:t xml:space="preserve"> Control</w:t>
      </w:r>
      <w:r w:rsidR="00AD16A5" w:rsidRPr="00D64C4E">
        <w:rPr>
          <w:rFonts w:asciiTheme="majorBidi" w:hAnsiTheme="majorBidi" w:cstheme="majorBidi"/>
          <w:b/>
          <w:bCs/>
          <w:sz w:val="28"/>
          <w:szCs w:val="28"/>
        </w:rPr>
        <w:t>:</w:t>
      </w:r>
    </w:p>
    <w:p w:rsidR="00E05551" w:rsidRPr="00D64C4E" w:rsidRDefault="00E05551" w:rsidP="00274178">
      <w:pPr>
        <w:pStyle w:val="ListParagraph"/>
        <w:numPr>
          <w:ilvl w:val="0"/>
          <w:numId w:val="13"/>
        </w:numPr>
        <w:spacing w:line="360" w:lineRule="auto"/>
        <w:rPr>
          <w:rFonts w:asciiTheme="majorBidi" w:hAnsiTheme="majorBidi" w:cstheme="majorBidi"/>
          <w:sz w:val="28"/>
          <w:szCs w:val="28"/>
        </w:rPr>
      </w:pPr>
      <w:r w:rsidRPr="00D64C4E">
        <w:rPr>
          <w:rFonts w:asciiTheme="majorBidi" w:hAnsiTheme="majorBidi" w:cstheme="majorBidi"/>
          <w:sz w:val="28"/>
          <w:szCs w:val="28"/>
        </w:rPr>
        <w:t>Flame safeguard controllers</w:t>
      </w:r>
    </w:p>
    <w:p w:rsidR="00793FB6" w:rsidRPr="00D64C4E" w:rsidRDefault="00793FB6" w:rsidP="00274178">
      <w:pPr>
        <w:pStyle w:val="ListParagraph"/>
        <w:numPr>
          <w:ilvl w:val="0"/>
          <w:numId w:val="13"/>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Lead/lag system.</w:t>
      </w:r>
    </w:p>
    <w:p w:rsidR="00793FB6" w:rsidRPr="00D64C4E" w:rsidRDefault="00793FB6" w:rsidP="00274178">
      <w:pPr>
        <w:pStyle w:val="ListParagraph"/>
        <w:numPr>
          <w:ilvl w:val="0"/>
          <w:numId w:val="13"/>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High altitude design</w:t>
      </w:r>
    </w:p>
    <w:p w:rsidR="00793FB6" w:rsidRPr="00D64C4E" w:rsidRDefault="00793FB6" w:rsidP="00274178">
      <w:pPr>
        <w:pStyle w:val="ListParagraph"/>
        <w:numPr>
          <w:ilvl w:val="0"/>
          <w:numId w:val="13"/>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Alarm bell/silence switch</w:t>
      </w:r>
    </w:p>
    <w:p w:rsidR="00793FB6" w:rsidRPr="00D64C4E" w:rsidRDefault="00793FB6" w:rsidP="00274178">
      <w:pPr>
        <w:pStyle w:val="ListParagraph"/>
        <w:numPr>
          <w:ilvl w:val="0"/>
          <w:numId w:val="13"/>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Special indicating lights</w:t>
      </w:r>
    </w:p>
    <w:p w:rsidR="00793FB6" w:rsidRPr="00D64C4E" w:rsidRDefault="00793FB6" w:rsidP="00274178">
      <w:pPr>
        <w:pStyle w:val="ListParagraph"/>
        <w:numPr>
          <w:ilvl w:val="0"/>
          <w:numId w:val="13"/>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lastRenderedPageBreak/>
        <w:t>Elapsed time meter</w:t>
      </w:r>
    </w:p>
    <w:p w:rsidR="00793FB6" w:rsidRPr="00D64C4E" w:rsidRDefault="00793FB6" w:rsidP="00274178">
      <w:pPr>
        <w:pStyle w:val="ListParagraph"/>
        <w:numPr>
          <w:ilvl w:val="0"/>
          <w:numId w:val="13"/>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Low-fire hold control</w:t>
      </w:r>
    </w:p>
    <w:p w:rsidR="00AD16A5" w:rsidRPr="00D64C4E" w:rsidRDefault="00AD16A5" w:rsidP="00907EAE">
      <w:pPr>
        <w:pStyle w:val="ListParagraph"/>
        <w:autoSpaceDE w:val="0"/>
        <w:autoSpaceDN w:val="0"/>
        <w:adjustRightInd w:val="0"/>
        <w:spacing w:after="0" w:line="360" w:lineRule="auto"/>
        <w:rPr>
          <w:rFonts w:asciiTheme="majorBidi" w:hAnsiTheme="majorBidi" w:cstheme="majorBidi"/>
          <w:sz w:val="28"/>
          <w:szCs w:val="28"/>
        </w:rPr>
      </w:pPr>
    </w:p>
    <w:p w:rsidR="00793FB6" w:rsidRPr="00D64C4E" w:rsidRDefault="00274178" w:rsidP="00907EAE">
      <w:pPr>
        <w:autoSpaceDE w:val="0"/>
        <w:autoSpaceDN w:val="0"/>
        <w:adjustRightInd w:val="0"/>
        <w:spacing w:after="0" w:line="360" w:lineRule="auto"/>
        <w:rPr>
          <w:rFonts w:asciiTheme="majorBidi" w:hAnsiTheme="majorBidi" w:cstheme="majorBidi"/>
          <w:b/>
          <w:bCs/>
          <w:sz w:val="28"/>
          <w:szCs w:val="28"/>
        </w:rPr>
      </w:pPr>
      <w:r w:rsidRPr="00D64C4E">
        <w:rPr>
          <w:rFonts w:asciiTheme="majorBidi" w:hAnsiTheme="majorBidi" w:cstheme="majorBidi"/>
          <w:b/>
          <w:bCs/>
          <w:sz w:val="28"/>
          <w:szCs w:val="28"/>
        </w:rPr>
        <w:t xml:space="preserve">III- </w:t>
      </w:r>
      <w:r w:rsidR="00793FB6" w:rsidRPr="00D64C4E">
        <w:rPr>
          <w:rFonts w:asciiTheme="majorBidi" w:hAnsiTheme="majorBidi" w:cstheme="majorBidi"/>
          <w:b/>
          <w:bCs/>
          <w:sz w:val="28"/>
          <w:szCs w:val="28"/>
        </w:rPr>
        <w:t>Fuel Options:</w:t>
      </w:r>
    </w:p>
    <w:p w:rsidR="00F7146B" w:rsidRPr="00D64C4E" w:rsidRDefault="00793FB6" w:rsidP="00274178">
      <w:pPr>
        <w:pStyle w:val="ListParagraph"/>
        <w:numPr>
          <w:ilvl w:val="0"/>
          <w:numId w:val="14"/>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Air atomizing oil burner</w:t>
      </w:r>
    </w:p>
    <w:p w:rsidR="00793FB6" w:rsidRPr="00D64C4E" w:rsidRDefault="00793FB6" w:rsidP="00274178">
      <w:pPr>
        <w:pStyle w:val="ListParagraph"/>
        <w:numPr>
          <w:ilvl w:val="0"/>
          <w:numId w:val="14"/>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Gas strainer</w:t>
      </w:r>
    </w:p>
    <w:p w:rsidR="00793FB6" w:rsidRPr="00D64C4E" w:rsidRDefault="00793FB6" w:rsidP="00274178">
      <w:pPr>
        <w:pStyle w:val="ListParagraph"/>
        <w:numPr>
          <w:ilvl w:val="0"/>
          <w:numId w:val="14"/>
        </w:numPr>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Gas pressure gauge</w:t>
      </w:r>
    </w:p>
    <w:p w:rsidR="00F43D35" w:rsidRPr="00D64C4E" w:rsidRDefault="00F43D35"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D64C4E" w:rsidP="00D64C4E">
      <w:pPr>
        <w:tabs>
          <w:tab w:val="left" w:pos="3555"/>
        </w:tabs>
        <w:autoSpaceDE w:val="0"/>
        <w:autoSpaceDN w:val="0"/>
        <w:adjustRightInd w:val="0"/>
        <w:spacing w:after="0" w:line="360" w:lineRule="auto"/>
        <w:rPr>
          <w:rFonts w:asciiTheme="majorBidi" w:hAnsiTheme="majorBidi" w:cstheme="majorBidi"/>
          <w:sz w:val="28"/>
          <w:szCs w:val="28"/>
        </w:rPr>
      </w:pPr>
      <w:r w:rsidRPr="00D64C4E">
        <w:rPr>
          <w:rFonts w:asciiTheme="majorBidi" w:hAnsiTheme="majorBidi" w:cstheme="majorBidi"/>
          <w:sz w:val="28"/>
          <w:szCs w:val="28"/>
        </w:rPr>
        <w:tab/>
      </w: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907EAE" w:rsidRPr="00D64C4E" w:rsidRDefault="00907EAE" w:rsidP="00907EAE">
      <w:pPr>
        <w:autoSpaceDE w:val="0"/>
        <w:autoSpaceDN w:val="0"/>
        <w:adjustRightInd w:val="0"/>
        <w:spacing w:after="0" w:line="360" w:lineRule="auto"/>
        <w:rPr>
          <w:rFonts w:asciiTheme="majorBidi" w:hAnsiTheme="majorBidi" w:cstheme="majorBidi"/>
          <w:sz w:val="28"/>
          <w:szCs w:val="28"/>
        </w:rPr>
      </w:pPr>
    </w:p>
    <w:p w:rsidR="0031565B" w:rsidRPr="00D64C4E" w:rsidRDefault="0031565B" w:rsidP="00907EAE">
      <w:pPr>
        <w:autoSpaceDE w:val="0"/>
        <w:autoSpaceDN w:val="0"/>
        <w:adjustRightInd w:val="0"/>
        <w:spacing w:after="0" w:line="360" w:lineRule="auto"/>
        <w:rPr>
          <w:rFonts w:asciiTheme="majorBidi" w:hAnsiTheme="majorBidi" w:cstheme="majorBidi"/>
          <w:sz w:val="28"/>
          <w:szCs w:val="28"/>
        </w:rPr>
      </w:pPr>
    </w:p>
    <w:p w:rsidR="0031565B" w:rsidRPr="00D64C4E" w:rsidRDefault="0031565B" w:rsidP="00907EAE">
      <w:pPr>
        <w:autoSpaceDE w:val="0"/>
        <w:autoSpaceDN w:val="0"/>
        <w:adjustRightInd w:val="0"/>
        <w:spacing w:after="0" w:line="360" w:lineRule="auto"/>
        <w:rPr>
          <w:rFonts w:asciiTheme="majorBidi" w:hAnsiTheme="majorBidi" w:cstheme="majorBidi"/>
          <w:sz w:val="28"/>
          <w:szCs w:val="28"/>
        </w:rPr>
      </w:pPr>
    </w:p>
    <w:p w:rsidR="0031565B" w:rsidRPr="00D64C4E" w:rsidRDefault="0031565B" w:rsidP="00907EAE">
      <w:pPr>
        <w:autoSpaceDE w:val="0"/>
        <w:autoSpaceDN w:val="0"/>
        <w:adjustRightInd w:val="0"/>
        <w:spacing w:after="0" w:line="360" w:lineRule="auto"/>
        <w:rPr>
          <w:rFonts w:asciiTheme="majorBidi" w:hAnsiTheme="majorBidi" w:cstheme="majorBidi"/>
          <w:sz w:val="28"/>
          <w:szCs w:val="28"/>
        </w:rPr>
      </w:pPr>
    </w:p>
    <w:p w:rsidR="007D4882" w:rsidRPr="00D64C4E" w:rsidRDefault="007D4882" w:rsidP="00907EAE">
      <w:pPr>
        <w:autoSpaceDE w:val="0"/>
        <w:autoSpaceDN w:val="0"/>
        <w:adjustRightInd w:val="0"/>
        <w:spacing w:after="0" w:line="360" w:lineRule="auto"/>
        <w:rPr>
          <w:rFonts w:asciiTheme="majorBidi" w:hAnsiTheme="majorBidi" w:cstheme="majorBidi"/>
          <w:sz w:val="28"/>
          <w:szCs w:val="28"/>
        </w:rPr>
      </w:pPr>
    </w:p>
    <w:p w:rsidR="007D4882" w:rsidRPr="00D64C4E" w:rsidRDefault="007D4882" w:rsidP="00907EAE">
      <w:pPr>
        <w:autoSpaceDE w:val="0"/>
        <w:autoSpaceDN w:val="0"/>
        <w:adjustRightInd w:val="0"/>
        <w:spacing w:after="0" w:line="360" w:lineRule="auto"/>
        <w:rPr>
          <w:rFonts w:asciiTheme="majorBidi" w:hAnsiTheme="majorBidi" w:cstheme="majorBidi"/>
          <w:sz w:val="28"/>
          <w:szCs w:val="28"/>
        </w:rPr>
      </w:pPr>
    </w:p>
    <w:p w:rsidR="007D4882" w:rsidRPr="00D64C4E" w:rsidRDefault="007D4882" w:rsidP="00907EAE">
      <w:pPr>
        <w:autoSpaceDE w:val="0"/>
        <w:autoSpaceDN w:val="0"/>
        <w:adjustRightInd w:val="0"/>
        <w:spacing w:after="0" w:line="360" w:lineRule="auto"/>
        <w:rPr>
          <w:rFonts w:asciiTheme="majorBidi" w:hAnsiTheme="majorBidi" w:cstheme="majorBidi"/>
          <w:sz w:val="28"/>
          <w:szCs w:val="28"/>
        </w:rPr>
      </w:pPr>
    </w:p>
    <w:p w:rsidR="00F43D35" w:rsidRPr="00D64C4E" w:rsidRDefault="00F43D35" w:rsidP="00907EAE">
      <w:pPr>
        <w:autoSpaceDE w:val="0"/>
        <w:autoSpaceDN w:val="0"/>
        <w:adjustRightInd w:val="0"/>
        <w:spacing w:after="0" w:line="360" w:lineRule="auto"/>
        <w:rPr>
          <w:rFonts w:asciiTheme="majorBidi" w:hAnsiTheme="majorBidi" w:cstheme="majorBidi"/>
          <w:sz w:val="28"/>
          <w:szCs w:val="28"/>
        </w:rPr>
      </w:pPr>
    </w:p>
    <w:p w:rsidR="00935D5E" w:rsidRPr="00D64C4E" w:rsidRDefault="00935D5E" w:rsidP="009523B9">
      <w:pPr>
        <w:pStyle w:val="ListParagraph"/>
        <w:autoSpaceDE w:val="0"/>
        <w:autoSpaceDN w:val="0"/>
        <w:bidi/>
        <w:adjustRightInd w:val="0"/>
        <w:spacing w:after="0" w:line="360" w:lineRule="auto"/>
        <w:jc w:val="center"/>
        <w:rPr>
          <w:rFonts w:asciiTheme="majorBidi" w:hAnsiTheme="majorBidi" w:cstheme="majorBidi"/>
          <w:b/>
          <w:bCs/>
          <w:sz w:val="28"/>
          <w:szCs w:val="28"/>
          <w:rtl/>
          <w:lang w:bidi="ar-JO"/>
        </w:rPr>
      </w:pPr>
      <w:r w:rsidRPr="00D64C4E">
        <w:rPr>
          <w:rFonts w:asciiTheme="majorBidi" w:hAnsiTheme="majorBidi" w:cstheme="majorBidi"/>
          <w:b/>
          <w:bCs/>
          <w:sz w:val="28"/>
          <w:szCs w:val="28"/>
          <w:rtl/>
          <w:lang w:bidi="ar-JO"/>
        </w:rPr>
        <w:lastRenderedPageBreak/>
        <w:t>الشروط الخاصة</w:t>
      </w:r>
    </w:p>
    <w:p w:rsidR="007D4882" w:rsidRPr="00D64C4E" w:rsidRDefault="007D4882" w:rsidP="007D4882">
      <w:pPr>
        <w:pStyle w:val="ListParagraph"/>
        <w:autoSpaceDE w:val="0"/>
        <w:autoSpaceDN w:val="0"/>
        <w:bidi/>
        <w:adjustRightInd w:val="0"/>
        <w:spacing w:after="0" w:line="360" w:lineRule="auto"/>
        <w:rPr>
          <w:rFonts w:asciiTheme="majorBidi" w:hAnsiTheme="majorBidi" w:cstheme="majorBidi"/>
          <w:sz w:val="28"/>
          <w:szCs w:val="28"/>
          <w:rtl/>
          <w:lang w:bidi="ar-JO"/>
        </w:rPr>
      </w:pPr>
    </w:p>
    <w:p w:rsidR="0096090B" w:rsidRPr="00D64C4E" w:rsidRDefault="0096090B"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بتقديم عر</w:t>
      </w:r>
      <w:r w:rsidR="003C03B9" w:rsidRPr="00D64C4E">
        <w:rPr>
          <w:rFonts w:asciiTheme="majorBidi" w:hAnsiTheme="majorBidi" w:cstheme="majorBidi"/>
          <w:sz w:val="28"/>
          <w:szCs w:val="28"/>
          <w:rtl/>
          <w:lang w:bidi="ar-JO"/>
        </w:rPr>
        <w:t>و</w:t>
      </w:r>
      <w:r w:rsidRPr="00D64C4E">
        <w:rPr>
          <w:rFonts w:asciiTheme="majorBidi" w:hAnsiTheme="majorBidi" w:cstheme="majorBidi"/>
          <w:sz w:val="28"/>
          <w:szCs w:val="28"/>
          <w:rtl/>
          <w:lang w:bidi="ar-JO"/>
        </w:rPr>
        <w:t xml:space="preserve">ض الأسعار بالدينار الأردني </w:t>
      </w:r>
      <w:r w:rsidR="00907EAE" w:rsidRPr="00D64C4E">
        <w:rPr>
          <w:rFonts w:asciiTheme="majorBidi" w:hAnsiTheme="majorBidi" w:cstheme="majorBidi"/>
          <w:sz w:val="28"/>
          <w:szCs w:val="28"/>
          <w:rtl/>
          <w:lang w:bidi="ar-JO"/>
        </w:rPr>
        <w:t>معفاة من الرسوم الجمركية و</w:t>
      </w:r>
      <w:r w:rsidRPr="00D64C4E">
        <w:rPr>
          <w:rFonts w:asciiTheme="majorBidi" w:hAnsiTheme="majorBidi" w:cstheme="majorBidi"/>
          <w:sz w:val="28"/>
          <w:szCs w:val="28"/>
          <w:rtl/>
          <w:lang w:bidi="ar-JO"/>
        </w:rPr>
        <w:t>الضريبه العامة على المبيعات.</w:t>
      </w:r>
    </w:p>
    <w:p w:rsidR="00F43D35" w:rsidRPr="00D64C4E" w:rsidRDefault="00F43D35"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 xml:space="preserve">يلتزم المتعهد بتوريد وتسليم وتركيب وتشغيل وصيانة </w:t>
      </w:r>
      <w:r w:rsidR="00907EAE" w:rsidRPr="00D64C4E">
        <w:rPr>
          <w:rFonts w:asciiTheme="majorBidi" w:hAnsiTheme="majorBidi" w:cstheme="majorBidi"/>
          <w:sz w:val="28"/>
          <w:szCs w:val="28"/>
          <w:rtl/>
          <w:lang w:bidi="ar-JO"/>
        </w:rPr>
        <w:t>البويلر (</w:t>
      </w:r>
      <w:r w:rsidR="00907EAE" w:rsidRPr="00D64C4E">
        <w:rPr>
          <w:rFonts w:asciiTheme="majorBidi" w:hAnsiTheme="majorBidi" w:cstheme="majorBidi"/>
          <w:sz w:val="28"/>
          <w:szCs w:val="28"/>
          <w:lang w:bidi="ar-JO"/>
        </w:rPr>
        <w:t>Boiler</w:t>
      </w:r>
      <w:r w:rsidR="00907EAE" w:rsidRPr="00D64C4E">
        <w:rPr>
          <w:rFonts w:asciiTheme="majorBidi" w:hAnsiTheme="majorBidi" w:cstheme="majorBidi"/>
          <w:sz w:val="28"/>
          <w:szCs w:val="28"/>
          <w:rtl/>
          <w:lang w:bidi="ar-JO"/>
        </w:rPr>
        <w:t>)</w:t>
      </w:r>
      <w:r w:rsidRPr="00D64C4E">
        <w:rPr>
          <w:rFonts w:asciiTheme="majorBidi" w:hAnsiTheme="majorBidi" w:cstheme="majorBidi"/>
          <w:sz w:val="28"/>
          <w:szCs w:val="28"/>
          <w:rtl/>
          <w:lang w:bidi="ar-JO"/>
        </w:rPr>
        <w:t xml:space="preserve"> المطلوب وكافة ملحقاته والإكسسوارات الخاصة به الى مستودعات المستشفى في الموعد المحدد لذلك.</w:t>
      </w:r>
    </w:p>
    <w:p w:rsidR="00F43D35" w:rsidRPr="00D64C4E" w:rsidRDefault="00F43D35"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بأن يكون الجهاز المحال عليه بكافة ملحقاتة والإكسسوارات اللازمة لعمله جديدة (100% ) وخالية من اية عيوب في الصنع ومن طراز حديث لم يتوقف انتاجة، وفي حال توقف الشركة الصانعة عن انتاج أي من الملحقات والإكسسوارات يلتزم المتعهد بتوفير مواد بديلة توافق عليها إدارة المستشفى وبنفس الأسعار.</w:t>
      </w:r>
    </w:p>
    <w:p w:rsidR="00F43D35" w:rsidRPr="00D64C4E" w:rsidRDefault="00F43D35"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المستشفى بتقديم التسهيلات الل</w:t>
      </w:r>
      <w:r w:rsidR="00907EAE" w:rsidRPr="00D64C4E">
        <w:rPr>
          <w:rFonts w:asciiTheme="majorBidi" w:hAnsiTheme="majorBidi" w:cstheme="majorBidi"/>
          <w:sz w:val="28"/>
          <w:szCs w:val="28"/>
          <w:rtl/>
          <w:lang w:bidi="ar-JO"/>
        </w:rPr>
        <w:t>ا</w:t>
      </w:r>
      <w:r w:rsidRPr="00D64C4E">
        <w:rPr>
          <w:rFonts w:asciiTheme="majorBidi" w:hAnsiTheme="majorBidi" w:cstheme="majorBidi"/>
          <w:sz w:val="28"/>
          <w:szCs w:val="28"/>
          <w:rtl/>
          <w:lang w:bidi="ar-JO"/>
        </w:rPr>
        <w:t>زمة داخل المستشفى لمساعدة المتعهد للقيام بأعمال الصيانة والتصليحات بالإضافة الى الزيارات الطا</w:t>
      </w:r>
      <w:r w:rsidR="00907EAE" w:rsidRPr="00D64C4E">
        <w:rPr>
          <w:rFonts w:asciiTheme="majorBidi" w:hAnsiTheme="majorBidi" w:cstheme="majorBidi"/>
          <w:sz w:val="28"/>
          <w:szCs w:val="28"/>
          <w:rtl/>
          <w:lang w:bidi="ar-JO"/>
        </w:rPr>
        <w:t>ر</w:t>
      </w:r>
      <w:r w:rsidRPr="00D64C4E">
        <w:rPr>
          <w:rFonts w:asciiTheme="majorBidi" w:hAnsiTheme="majorBidi" w:cstheme="majorBidi"/>
          <w:sz w:val="28"/>
          <w:szCs w:val="28"/>
          <w:rtl/>
          <w:lang w:bidi="ar-JO"/>
        </w:rPr>
        <w:t>ئة عند الطلب غير مدفوعة الأجر.</w:t>
      </w:r>
    </w:p>
    <w:p w:rsidR="00F43D35" w:rsidRPr="00D64C4E" w:rsidRDefault="00F43D35"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بفك وإزالة البويلر القديم عدد ( 1 ) وعمل</w:t>
      </w:r>
      <w:r w:rsidR="00907EAE" w:rsidRPr="00D64C4E">
        <w:rPr>
          <w:rFonts w:asciiTheme="majorBidi" w:hAnsiTheme="majorBidi" w:cstheme="majorBidi"/>
          <w:sz w:val="28"/>
          <w:szCs w:val="28"/>
          <w:rtl/>
          <w:lang w:bidi="ar-JO"/>
        </w:rPr>
        <w:t xml:space="preserve"> الصيانة اللازمةلل</w:t>
      </w:r>
      <w:r w:rsidRPr="00D64C4E">
        <w:rPr>
          <w:rFonts w:asciiTheme="majorBidi" w:hAnsiTheme="majorBidi" w:cstheme="majorBidi"/>
          <w:sz w:val="28"/>
          <w:szCs w:val="28"/>
          <w:rtl/>
          <w:lang w:bidi="ar-JO"/>
        </w:rPr>
        <w:t xml:space="preserve">قاعدة </w:t>
      </w:r>
      <w:r w:rsidR="00907EAE" w:rsidRPr="00D64C4E">
        <w:rPr>
          <w:rFonts w:asciiTheme="majorBidi" w:hAnsiTheme="majorBidi" w:cstheme="majorBidi"/>
          <w:sz w:val="28"/>
          <w:szCs w:val="28"/>
          <w:rtl/>
          <w:lang w:bidi="ar-JO"/>
        </w:rPr>
        <w:t>الا</w:t>
      </w:r>
      <w:r w:rsidRPr="00D64C4E">
        <w:rPr>
          <w:rFonts w:asciiTheme="majorBidi" w:hAnsiTheme="majorBidi" w:cstheme="majorBidi"/>
          <w:sz w:val="28"/>
          <w:szCs w:val="28"/>
          <w:rtl/>
          <w:lang w:bidi="ar-JO"/>
        </w:rPr>
        <w:t xml:space="preserve">سمنتية </w:t>
      </w:r>
      <w:r w:rsidR="00907EAE" w:rsidRPr="00D64C4E">
        <w:rPr>
          <w:rFonts w:asciiTheme="majorBidi" w:hAnsiTheme="majorBidi" w:cstheme="majorBidi"/>
          <w:sz w:val="28"/>
          <w:szCs w:val="28"/>
          <w:rtl/>
          <w:lang w:bidi="ar-JO"/>
        </w:rPr>
        <w:t>وال</w:t>
      </w:r>
      <w:r w:rsidRPr="00D64C4E">
        <w:rPr>
          <w:rFonts w:asciiTheme="majorBidi" w:hAnsiTheme="majorBidi" w:cstheme="majorBidi"/>
          <w:sz w:val="28"/>
          <w:szCs w:val="28"/>
          <w:rtl/>
          <w:lang w:bidi="ar-JO"/>
        </w:rPr>
        <w:t xml:space="preserve">خاصة بالبويلر الجديد وتوريد وتركيب وتشغيل وصيانة البويلر الجديد في نفس مكان البويلر القديم رقم (3) الذي تمَ إزالته وعمليات التركيب والتشغيل على </w:t>
      </w:r>
      <w:r w:rsidR="00907EAE" w:rsidRPr="00D64C4E">
        <w:rPr>
          <w:rFonts w:asciiTheme="majorBidi" w:hAnsiTheme="majorBidi" w:cstheme="majorBidi"/>
          <w:sz w:val="28"/>
          <w:szCs w:val="28"/>
          <w:rtl/>
          <w:lang w:bidi="ar-JO"/>
        </w:rPr>
        <w:t>ال</w:t>
      </w:r>
      <w:r w:rsidRPr="00D64C4E">
        <w:rPr>
          <w:rFonts w:asciiTheme="majorBidi" w:hAnsiTheme="majorBidi" w:cstheme="majorBidi"/>
          <w:sz w:val="28"/>
          <w:szCs w:val="28"/>
          <w:rtl/>
          <w:lang w:bidi="ar-JO"/>
        </w:rPr>
        <w:t>شبكة</w:t>
      </w:r>
      <w:r w:rsidR="001C09DB">
        <w:rPr>
          <w:rFonts w:asciiTheme="majorBidi" w:hAnsiTheme="majorBidi" w:cstheme="majorBidi"/>
          <w:sz w:val="28"/>
          <w:szCs w:val="28"/>
          <w:rtl/>
          <w:lang w:bidi="ar-JO"/>
        </w:rPr>
        <w:t xml:space="preserve"> القائمة</w:t>
      </w:r>
      <w:r w:rsidR="001C09DB">
        <w:rPr>
          <w:rFonts w:asciiTheme="majorBidi" w:hAnsiTheme="majorBidi" w:cstheme="majorBidi" w:hint="cs"/>
          <w:sz w:val="28"/>
          <w:szCs w:val="28"/>
          <w:rtl/>
          <w:lang w:bidi="ar-JO"/>
        </w:rPr>
        <w:t xml:space="preserve"> </w:t>
      </w:r>
      <w:r w:rsidR="00907EAE" w:rsidRPr="00D64C4E">
        <w:rPr>
          <w:rFonts w:asciiTheme="majorBidi" w:hAnsiTheme="majorBidi" w:cstheme="majorBidi"/>
          <w:sz w:val="28"/>
          <w:szCs w:val="28"/>
          <w:rtl/>
          <w:lang w:bidi="ar-JO"/>
        </w:rPr>
        <w:t>( شبكة البخار وشبكة المياه وشبكة التصريف )</w:t>
      </w:r>
      <w:r w:rsidRPr="00D64C4E">
        <w:rPr>
          <w:rFonts w:asciiTheme="majorBidi" w:hAnsiTheme="majorBidi" w:cstheme="majorBidi"/>
          <w:sz w:val="28"/>
          <w:szCs w:val="28"/>
          <w:rtl/>
          <w:lang w:bidi="ar-JO"/>
        </w:rPr>
        <w:t xml:space="preserve"> مع توريد وتركيب جميع ما ي</w:t>
      </w:r>
      <w:r w:rsidR="00907EAE" w:rsidRPr="00D64C4E">
        <w:rPr>
          <w:rFonts w:asciiTheme="majorBidi" w:hAnsiTheme="majorBidi" w:cstheme="majorBidi"/>
          <w:sz w:val="28"/>
          <w:szCs w:val="28"/>
          <w:rtl/>
          <w:lang w:bidi="ar-JO"/>
        </w:rPr>
        <w:t>ل</w:t>
      </w:r>
      <w:r w:rsidRPr="00D64C4E">
        <w:rPr>
          <w:rFonts w:asciiTheme="majorBidi" w:hAnsiTheme="majorBidi" w:cstheme="majorBidi"/>
          <w:sz w:val="28"/>
          <w:szCs w:val="28"/>
          <w:rtl/>
          <w:lang w:bidi="ar-JO"/>
        </w:rPr>
        <w:t>زم لإتمام العمل على أكمل وجه، وبحيث يتم التقيد بشروط ومواصفات العطاء.</w:t>
      </w:r>
    </w:p>
    <w:p w:rsidR="00907EAE" w:rsidRPr="00D64C4E" w:rsidRDefault="00907EAE"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بتقديم عرض سعر لشراء البويلر القديم</w:t>
      </w:r>
      <w:r w:rsidR="00935D5E" w:rsidRPr="00D64C4E">
        <w:rPr>
          <w:rFonts w:asciiTheme="majorBidi" w:hAnsiTheme="majorBidi" w:cstheme="majorBidi"/>
          <w:sz w:val="28"/>
          <w:szCs w:val="28"/>
          <w:rtl/>
          <w:lang w:bidi="ar-JO"/>
        </w:rPr>
        <w:t xml:space="preserve"> عدد (1)</w:t>
      </w:r>
      <w:r w:rsidRPr="00D64C4E">
        <w:rPr>
          <w:rFonts w:asciiTheme="majorBidi" w:hAnsiTheme="majorBidi" w:cstheme="majorBidi"/>
          <w:sz w:val="28"/>
          <w:szCs w:val="28"/>
          <w:rtl/>
          <w:lang w:bidi="ar-JO"/>
        </w:rPr>
        <w:t>.</w:t>
      </w:r>
    </w:p>
    <w:p w:rsidR="00F43D35" w:rsidRPr="00D64C4E" w:rsidRDefault="00F43D35"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 xml:space="preserve">يلتزم المتعهد بأن تكون </w:t>
      </w:r>
      <w:r w:rsidR="00351D4C" w:rsidRPr="00D64C4E">
        <w:rPr>
          <w:rFonts w:asciiTheme="majorBidi" w:hAnsiTheme="majorBidi" w:cstheme="majorBidi"/>
          <w:sz w:val="28"/>
          <w:szCs w:val="28"/>
          <w:rtl/>
          <w:lang w:bidi="ar-JO"/>
        </w:rPr>
        <w:t>عمليات التركيب والتشغيل شاملة لجميع الأعمال الميكانيكية والكهربائية والأعمال المدنية.</w:t>
      </w:r>
    </w:p>
    <w:p w:rsidR="00351D4C" w:rsidRPr="00D64C4E" w:rsidRDefault="00351D4C"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بتدريب مهندسي وفنيي قسم التشغيل والصيانة على تشغيل وصيانة البويلر الجديد في المستشفى.</w:t>
      </w:r>
      <w:bookmarkStart w:id="0" w:name="_GoBack"/>
      <w:bookmarkEnd w:id="0"/>
    </w:p>
    <w:p w:rsidR="00351D4C" w:rsidRPr="00D64C4E" w:rsidRDefault="00351D4C" w:rsidP="00734E0B">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 xml:space="preserve">يلتزم المتعهد بصيانة الجهاز المورد من قبله وكافة ملحقاته لمدة </w:t>
      </w:r>
      <w:r w:rsidR="00E33537" w:rsidRPr="00D64C4E">
        <w:rPr>
          <w:rFonts w:asciiTheme="majorBidi" w:hAnsiTheme="majorBidi" w:cstheme="majorBidi"/>
          <w:sz w:val="28"/>
          <w:szCs w:val="28"/>
          <w:rtl/>
          <w:lang w:bidi="ar-JO"/>
        </w:rPr>
        <w:t>ثلاث</w:t>
      </w:r>
      <w:r w:rsidRPr="00D64C4E">
        <w:rPr>
          <w:rFonts w:asciiTheme="majorBidi" w:hAnsiTheme="majorBidi" w:cstheme="majorBidi"/>
          <w:sz w:val="28"/>
          <w:szCs w:val="28"/>
          <w:rtl/>
          <w:lang w:bidi="ar-JO"/>
        </w:rPr>
        <w:t xml:space="preserve"> سنوات صيانة مجانية شاملة الأيدي العاملة وقطع الغيار وذلك إعتبارا من تاريخ استلام البويلرإستلاما نهائيا وتركيبة وتشغيلة في الموقع المحدد من قبل المستشفى.</w:t>
      </w:r>
    </w:p>
    <w:p w:rsidR="007E6D71" w:rsidRPr="00D64C4E" w:rsidRDefault="007E6D71" w:rsidP="009523B9">
      <w:pPr>
        <w:pStyle w:val="ListParagraph"/>
        <w:numPr>
          <w:ilvl w:val="0"/>
          <w:numId w:val="9"/>
        </w:numPr>
        <w:tabs>
          <w:tab w:val="right" w:pos="45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 xml:space="preserve">يلتزم المتعهد بتثبيت </w:t>
      </w:r>
      <w:r w:rsidR="00907EAE" w:rsidRPr="00D64C4E">
        <w:rPr>
          <w:rFonts w:asciiTheme="majorBidi" w:hAnsiTheme="majorBidi" w:cstheme="majorBidi"/>
          <w:sz w:val="28"/>
          <w:szCs w:val="28"/>
          <w:rtl/>
          <w:lang w:bidi="ar-JO"/>
        </w:rPr>
        <w:t xml:space="preserve">قائمة </w:t>
      </w:r>
      <w:r w:rsidRPr="00D64C4E">
        <w:rPr>
          <w:rFonts w:asciiTheme="majorBidi" w:hAnsiTheme="majorBidi" w:cstheme="majorBidi"/>
          <w:sz w:val="28"/>
          <w:szCs w:val="28"/>
          <w:rtl/>
          <w:lang w:bidi="ar-JO"/>
        </w:rPr>
        <w:t xml:space="preserve">أسعار قطع الغيار لمدة </w:t>
      </w:r>
      <w:r w:rsidR="009523B9">
        <w:rPr>
          <w:rFonts w:asciiTheme="majorBidi" w:hAnsiTheme="majorBidi" w:cstheme="majorBidi" w:hint="cs"/>
          <w:sz w:val="28"/>
          <w:szCs w:val="28"/>
          <w:rtl/>
          <w:lang w:bidi="ar-JO"/>
        </w:rPr>
        <w:t>سبع</w:t>
      </w:r>
      <w:r w:rsidRPr="00D64C4E">
        <w:rPr>
          <w:rFonts w:asciiTheme="majorBidi" w:hAnsiTheme="majorBidi" w:cstheme="majorBidi"/>
          <w:sz w:val="28"/>
          <w:szCs w:val="28"/>
          <w:rtl/>
          <w:lang w:bidi="ar-JO"/>
        </w:rPr>
        <w:t xml:space="preserve"> سنوات بعد إنتهاء فترة الصيانة المجانية والبالغة </w:t>
      </w:r>
      <w:r w:rsidR="00E33537" w:rsidRPr="00D64C4E">
        <w:rPr>
          <w:rFonts w:asciiTheme="majorBidi" w:hAnsiTheme="majorBidi" w:cstheme="majorBidi"/>
          <w:sz w:val="28"/>
          <w:szCs w:val="28"/>
          <w:rtl/>
          <w:lang w:bidi="ar-JO"/>
        </w:rPr>
        <w:t>ثلاث</w:t>
      </w:r>
      <w:r w:rsidRPr="00D64C4E">
        <w:rPr>
          <w:rFonts w:asciiTheme="majorBidi" w:hAnsiTheme="majorBidi" w:cstheme="majorBidi"/>
          <w:sz w:val="28"/>
          <w:szCs w:val="28"/>
          <w:rtl/>
          <w:lang w:bidi="ar-JO"/>
        </w:rPr>
        <w:t xml:space="preserve"> سنوات.</w:t>
      </w:r>
    </w:p>
    <w:p w:rsidR="007E6D71" w:rsidRPr="00D64C4E" w:rsidRDefault="007E6D71" w:rsidP="00734E0B">
      <w:pPr>
        <w:pStyle w:val="ListParagraph"/>
        <w:numPr>
          <w:ilvl w:val="0"/>
          <w:numId w:val="9"/>
        </w:numPr>
        <w:tabs>
          <w:tab w:val="right" w:pos="450"/>
          <w:tab w:val="right" w:pos="81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lastRenderedPageBreak/>
        <w:t>يلتزم المتعهد بتقديم ضمانة خطية من سوء المصنعية مصدقة من كاتب العدل بنسبة (115%) من قيمة إحالته تبقى سارية المفعول لمدة سنة من تاريخ الإستلام النهائي للبويلر.</w:t>
      </w:r>
    </w:p>
    <w:p w:rsidR="007E6D71" w:rsidRPr="00D64C4E" w:rsidRDefault="007E6D71" w:rsidP="00734E0B">
      <w:pPr>
        <w:pStyle w:val="ListParagraph"/>
        <w:numPr>
          <w:ilvl w:val="0"/>
          <w:numId w:val="9"/>
        </w:numPr>
        <w:tabs>
          <w:tab w:val="right" w:pos="450"/>
          <w:tab w:val="right" w:pos="81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بتقديم كفالة حسن تنفيذ بما يعادل نسبتة (10%) من قيمة الإحالة الإجمالية تبقى سارية المفعول لحين تسليم الجهاز المطلوب وكافة ملحقاته والإكسسوارات اللازمة لعمله وتنفيذ كافة بنود قرار الإحالة.</w:t>
      </w:r>
    </w:p>
    <w:p w:rsidR="007E6D71" w:rsidRPr="00D64C4E" w:rsidRDefault="007E6D71" w:rsidP="00734E0B">
      <w:pPr>
        <w:pStyle w:val="ListParagraph"/>
        <w:numPr>
          <w:ilvl w:val="0"/>
          <w:numId w:val="9"/>
        </w:numPr>
        <w:tabs>
          <w:tab w:val="right" w:pos="450"/>
          <w:tab w:val="right" w:pos="81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بدفع ما قيمته (0</w:t>
      </w:r>
      <w:r w:rsidR="0096090B" w:rsidRPr="00D64C4E">
        <w:rPr>
          <w:rFonts w:asciiTheme="majorBidi" w:hAnsiTheme="majorBidi" w:cstheme="majorBidi"/>
          <w:sz w:val="28"/>
          <w:szCs w:val="28"/>
          <w:rtl/>
          <w:lang w:bidi="ar-JO"/>
        </w:rPr>
        <w:t>.001</w:t>
      </w:r>
      <w:r w:rsidRPr="00D64C4E">
        <w:rPr>
          <w:rFonts w:asciiTheme="majorBidi" w:hAnsiTheme="majorBidi" w:cstheme="majorBidi"/>
          <w:sz w:val="28"/>
          <w:szCs w:val="28"/>
          <w:rtl/>
          <w:lang w:bidi="ar-JO"/>
        </w:rPr>
        <w:t>)</w:t>
      </w:r>
      <w:r w:rsidR="0096090B" w:rsidRPr="00D64C4E">
        <w:rPr>
          <w:rFonts w:asciiTheme="majorBidi" w:hAnsiTheme="majorBidi" w:cstheme="majorBidi"/>
          <w:sz w:val="28"/>
          <w:szCs w:val="28"/>
          <w:rtl/>
          <w:lang w:bidi="ar-JO"/>
        </w:rPr>
        <w:t xml:space="preserve"> من قيمة الإحالة الإجمالية وذلك غرامة عن كل يوم تأخير في توريد البويلر المطلوب وكافة ملحقاته والإكسسوارات اللازمة لعملة أو عد تنفيذ أي بند من بنود قرار الإحالة.</w:t>
      </w:r>
    </w:p>
    <w:p w:rsidR="0096090B" w:rsidRPr="00D64C4E" w:rsidRDefault="0096090B" w:rsidP="00734E0B">
      <w:pPr>
        <w:pStyle w:val="ListParagraph"/>
        <w:numPr>
          <w:ilvl w:val="0"/>
          <w:numId w:val="9"/>
        </w:numPr>
        <w:tabs>
          <w:tab w:val="right" w:pos="450"/>
          <w:tab w:val="right" w:pos="81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بدفع رسوم الإحالة والطوابع وأي رسوم أخرى تترتب عليه بموجب ألأنظمة والتعليمات وذلك خلال عشرة أيام من تاريخ تبليغه بقرار الإحالة.</w:t>
      </w:r>
    </w:p>
    <w:p w:rsidR="0096090B" w:rsidRPr="00D64C4E" w:rsidRDefault="0096090B" w:rsidP="00734E0B">
      <w:pPr>
        <w:pStyle w:val="ListParagraph"/>
        <w:numPr>
          <w:ilvl w:val="0"/>
          <w:numId w:val="9"/>
        </w:numPr>
        <w:tabs>
          <w:tab w:val="right" w:pos="450"/>
          <w:tab w:val="right" w:pos="810"/>
        </w:tabs>
        <w:autoSpaceDE w:val="0"/>
        <w:autoSpaceDN w:val="0"/>
        <w:bidi/>
        <w:adjustRightInd w:val="0"/>
        <w:spacing w:after="0" w:line="360" w:lineRule="auto"/>
        <w:ind w:left="0" w:firstLine="0"/>
        <w:jc w:val="both"/>
        <w:rPr>
          <w:rFonts w:asciiTheme="majorBidi" w:hAnsiTheme="majorBidi" w:cstheme="majorBidi"/>
          <w:sz w:val="28"/>
          <w:szCs w:val="28"/>
          <w:lang w:bidi="ar-JO"/>
        </w:rPr>
      </w:pPr>
      <w:r w:rsidRPr="00D64C4E">
        <w:rPr>
          <w:rFonts w:asciiTheme="majorBidi" w:hAnsiTheme="majorBidi" w:cstheme="majorBidi"/>
          <w:sz w:val="28"/>
          <w:szCs w:val="28"/>
          <w:rtl/>
          <w:lang w:bidi="ar-JO"/>
        </w:rPr>
        <w:t>يلتزم المتعهد التزاما تاما بالشروط العامة للعطاءات والشروط الخاصة والعرض المقدم منه والمراسلات اللاحقة له وبالأحكام والإجراءات النصوص عليها في نظام المشتريات الحكومية رقم (28) لسنة 2019 والتعليمات الصادرة بموجبة.</w:t>
      </w:r>
    </w:p>
    <w:p w:rsidR="0096090B" w:rsidRDefault="0096090B" w:rsidP="00734E0B">
      <w:pPr>
        <w:pStyle w:val="ListParagraph"/>
        <w:numPr>
          <w:ilvl w:val="0"/>
          <w:numId w:val="9"/>
        </w:numPr>
        <w:tabs>
          <w:tab w:val="right" w:pos="450"/>
          <w:tab w:val="right" w:pos="810"/>
        </w:tabs>
        <w:autoSpaceDE w:val="0"/>
        <w:autoSpaceDN w:val="0"/>
        <w:bidi/>
        <w:adjustRightInd w:val="0"/>
        <w:spacing w:after="0" w:line="360" w:lineRule="auto"/>
        <w:ind w:left="0" w:firstLine="0"/>
        <w:jc w:val="both"/>
        <w:rPr>
          <w:rFonts w:asciiTheme="minorBidi" w:hAnsiTheme="minorBidi"/>
          <w:sz w:val="28"/>
          <w:szCs w:val="28"/>
          <w:lang w:bidi="ar-JO"/>
        </w:rPr>
      </w:pPr>
      <w:r w:rsidRPr="00D64C4E">
        <w:rPr>
          <w:rFonts w:asciiTheme="majorBidi" w:hAnsiTheme="majorBidi" w:cstheme="majorBidi"/>
          <w:sz w:val="28"/>
          <w:szCs w:val="28"/>
          <w:rtl/>
          <w:lang w:bidi="ar-JO"/>
        </w:rPr>
        <w:t>يعتبر التوقيع على قرار الإحالة بمثابة التوقيع على العقد المنصوص عليه في نظام المشتريات الحكومية رقم (28) لسنة</w:t>
      </w:r>
      <w:r w:rsidRPr="00D64C4E">
        <w:rPr>
          <w:rFonts w:asciiTheme="minorBidi" w:hAnsiTheme="minorBidi"/>
          <w:sz w:val="28"/>
          <w:szCs w:val="28"/>
          <w:rtl/>
          <w:lang w:bidi="ar-JO"/>
        </w:rPr>
        <w:t xml:space="preserve"> 2019م.</w:t>
      </w:r>
    </w:p>
    <w:p w:rsidR="00734E0B" w:rsidRPr="00734E0B" w:rsidRDefault="00734E0B" w:rsidP="00734E0B">
      <w:pPr>
        <w:pStyle w:val="Title"/>
        <w:numPr>
          <w:ilvl w:val="0"/>
          <w:numId w:val="15"/>
        </w:numPr>
        <w:spacing w:line="360" w:lineRule="auto"/>
        <w:jc w:val="both"/>
        <w:rPr>
          <w:b/>
          <w:bCs/>
        </w:rPr>
      </w:pPr>
      <w:r w:rsidRPr="00734E0B">
        <w:rPr>
          <w:b/>
          <w:bCs/>
          <w:rtl/>
        </w:rPr>
        <w:t xml:space="preserve">الالتزام بتقديم الأسعار بالدينار الأردني على أساس </w:t>
      </w:r>
      <w:r w:rsidRPr="00734E0B">
        <w:rPr>
          <w:rFonts w:hint="cs"/>
          <w:b/>
          <w:bCs/>
          <w:rtl/>
        </w:rPr>
        <w:t>معفاة من</w:t>
      </w:r>
      <w:r w:rsidRPr="00734E0B">
        <w:rPr>
          <w:b/>
          <w:bCs/>
          <w:rtl/>
        </w:rPr>
        <w:t xml:space="preserve"> الرسوم الجمركية و</w:t>
      </w:r>
      <w:r w:rsidRPr="00734E0B">
        <w:rPr>
          <w:rFonts w:hint="cs"/>
          <w:b/>
          <w:bCs/>
          <w:rtl/>
        </w:rPr>
        <w:t xml:space="preserve"> معفاة من</w:t>
      </w:r>
      <w:r w:rsidRPr="00734E0B">
        <w:rPr>
          <w:b/>
          <w:bCs/>
          <w:rtl/>
        </w:rPr>
        <w:t xml:space="preserve"> الضريبة العامة على المبيعات.</w:t>
      </w:r>
    </w:p>
    <w:p w:rsidR="00734E0B" w:rsidRPr="00255790" w:rsidRDefault="00734E0B" w:rsidP="00734E0B">
      <w:pPr>
        <w:numPr>
          <w:ilvl w:val="0"/>
          <w:numId w:val="15"/>
        </w:numPr>
        <w:bidi/>
        <w:spacing w:after="0" w:line="360" w:lineRule="auto"/>
        <w:jc w:val="both"/>
        <w:rPr>
          <w:rFonts w:cs="Arabic Transparent"/>
          <w:b/>
          <w:bCs/>
          <w:sz w:val="28"/>
          <w:szCs w:val="28"/>
        </w:rPr>
      </w:pPr>
      <w:r w:rsidRPr="00255790">
        <w:rPr>
          <w:rFonts w:cs="Arabic Transparent" w:hint="cs"/>
          <w:b/>
          <w:bCs/>
          <w:sz w:val="28"/>
          <w:szCs w:val="28"/>
          <w:rtl/>
        </w:rPr>
        <w:t>يلتزم المناقص بتقديم:</w:t>
      </w:r>
    </w:p>
    <w:p w:rsidR="00734E0B" w:rsidRDefault="00734E0B" w:rsidP="00734E0B">
      <w:pPr>
        <w:numPr>
          <w:ilvl w:val="1"/>
          <w:numId w:val="16"/>
        </w:numPr>
        <w:bidi/>
        <w:spacing w:after="0" w:line="360" w:lineRule="auto"/>
        <w:jc w:val="both"/>
        <w:rPr>
          <w:rFonts w:cs="Arabic Transparent"/>
          <w:b/>
          <w:bCs/>
          <w:sz w:val="28"/>
          <w:szCs w:val="28"/>
        </w:rPr>
      </w:pPr>
      <w:r>
        <w:rPr>
          <w:rFonts w:cs="Arabic Transparent" w:hint="cs"/>
          <w:b/>
          <w:bCs/>
          <w:sz w:val="28"/>
          <w:szCs w:val="28"/>
          <w:rtl/>
        </w:rPr>
        <w:t>تأمين</w:t>
      </w:r>
      <w:r w:rsidRPr="00312E19">
        <w:rPr>
          <w:rFonts w:cs="Arabic Transparent" w:hint="cs"/>
          <w:b/>
          <w:bCs/>
          <w:sz w:val="28"/>
          <w:szCs w:val="28"/>
          <w:rtl/>
        </w:rPr>
        <w:t xml:space="preserve"> دخول </w:t>
      </w:r>
      <w:r>
        <w:rPr>
          <w:rFonts w:cs="Arabic Transparent" w:hint="cs"/>
          <w:b/>
          <w:bCs/>
          <w:sz w:val="28"/>
          <w:szCs w:val="28"/>
          <w:rtl/>
        </w:rPr>
        <w:t xml:space="preserve">بنسبة (1%) من قيمة العرض المقدم </w:t>
      </w:r>
      <w:r w:rsidRPr="00312E19">
        <w:rPr>
          <w:rFonts w:cs="Arabic Transparent" w:hint="cs"/>
          <w:b/>
          <w:bCs/>
          <w:sz w:val="28"/>
          <w:szCs w:val="28"/>
          <w:rtl/>
        </w:rPr>
        <w:t>سارية المفعول لمدة (</w:t>
      </w:r>
      <w:r>
        <w:rPr>
          <w:rFonts w:cs="Arabic Transparent" w:hint="cs"/>
          <w:b/>
          <w:bCs/>
          <w:sz w:val="28"/>
          <w:szCs w:val="28"/>
          <w:rtl/>
        </w:rPr>
        <w:t>6</w:t>
      </w:r>
      <w:r w:rsidRPr="00312E19">
        <w:rPr>
          <w:rFonts w:cs="Arabic Transparent" w:hint="cs"/>
          <w:b/>
          <w:bCs/>
          <w:sz w:val="28"/>
          <w:szCs w:val="28"/>
          <w:rtl/>
        </w:rPr>
        <w:t>) شهور</w:t>
      </w:r>
      <w:r w:rsidRPr="00CD009E">
        <w:rPr>
          <w:rFonts w:cs="Arabic Transparent" w:hint="cs"/>
          <w:b/>
          <w:bCs/>
          <w:sz w:val="28"/>
          <w:szCs w:val="28"/>
          <w:rtl/>
        </w:rPr>
        <w:t>.</w:t>
      </w:r>
    </w:p>
    <w:p w:rsidR="00734E0B" w:rsidRPr="00312E19" w:rsidRDefault="00734E0B" w:rsidP="00734E0B">
      <w:pPr>
        <w:tabs>
          <w:tab w:val="right" w:pos="1440"/>
        </w:tabs>
        <w:spacing w:line="360" w:lineRule="auto"/>
        <w:ind w:left="1260" w:right="270" w:hanging="540"/>
        <w:jc w:val="both"/>
        <w:rPr>
          <w:rFonts w:cs="Arabic Transparent"/>
          <w:b/>
          <w:bCs/>
          <w:sz w:val="28"/>
          <w:szCs w:val="28"/>
          <w:rtl/>
        </w:rPr>
      </w:pPr>
      <w:r>
        <w:rPr>
          <w:rFonts w:hint="cs"/>
          <w:b/>
          <w:bCs/>
          <w:sz w:val="28"/>
          <w:szCs w:val="28"/>
          <w:rtl/>
        </w:rPr>
        <w:t xml:space="preserve">       (</w:t>
      </w:r>
      <w:r w:rsidRPr="005D7A92">
        <w:rPr>
          <w:rFonts w:hint="cs"/>
          <w:b/>
          <w:bCs/>
          <w:sz w:val="28"/>
          <w:szCs w:val="28"/>
          <w:rtl/>
        </w:rPr>
        <w:t xml:space="preserve">ان يكون التأمين </w:t>
      </w:r>
      <w:r w:rsidRPr="005D7A92">
        <w:rPr>
          <w:b/>
          <w:bCs/>
          <w:sz w:val="28"/>
          <w:szCs w:val="28"/>
          <w:rtl/>
        </w:rPr>
        <w:t xml:space="preserve">ﻋﻠﻰ ﺸﻜل ﻜﻔﺎﻟﺔ ﺒﻨﻜﻴﺔ ﺍﻭ ﺸﻴﻙ ﻤﺼﺩﻕ ﺼﺎﺩﺭ ﻋﻥ ﺍﺤﺩ ﺍﻟﺒﻨـﻭﻙ </w:t>
      </w:r>
      <w:r>
        <w:rPr>
          <w:rFonts w:hint="cs"/>
          <w:b/>
          <w:bCs/>
          <w:sz w:val="28"/>
          <w:szCs w:val="28"/>
          <w:rtl/>
        </w:rPr>
        <w:t>ا</w:t>
      </w:r>
      <w:r>
        <w:rPr>
          <w:b/>
          <w:bCs/>
          <w:sz w:val="28"/>
          <w:szCs w:val="28"/>
          <w:rtl/>
        </w:rPr>
        <w:t xml:space="preserve">ﻟﻌﺎﻤﻠﺔ ﻓﻲ ﺍﻟﻤﻤﻠﻜﺔ </w:t>
      </w:r>
      <w:r>
        <w:rPr>
          <w:rFonts w:hint="cs"/>
          <w:b/>
          <w:bCs/>
          <w:sz w:val="28"/>
          <w:szCs w:val="28"/>
          <w:rtl/>
        </w:rPr>
        <w:t>لأ</w:t>
      </w:r>
      <w:r w:rsidRPr="005D7A92">
        <w:rPr>
          <w:b/>
          <w:bCs/>
          <w:sz w:val="28"/>
          <w:szCs w:val="28"/>
          <w:rtl/>
        </w:rPr>
        <w:t>ﻤﺭ المستشفى</w:t>
      </w:r>
      <w:r w:rsidRPr="005D7A92">
        <w:rPr>
          <w:rFonts w:hint="cs"/>
          <w:b/>
          <w:bCs/>
          <w:sz w:val="28"/>
          <w:szCs w:val="28"/>
          <w:rtl/>
        </w:rPr>
        <w:t xml:space="preserve"> وبخلاف ذلك لن يتم قبوله</w:t>
      </w:r>
      <w:r>
        <w:rPr>
          <w:rFonts w:hint="cs"/>
          <w:b/>
          <w:bCs/>
          <w:sz w:val="28"/>
          <w:szCs w:val="28"/>
          <w:rtl/>
        </w:rPr>
        <w:t>)</w:t>
      </w:r>
      <w:r w:rsidRPr="005D7A92">
        <w:rPr>
          <w:rFonts w:cs="Arabic Transparent" w:hint="cs"/>
          <w:b/>
          <w:bCs/>
          <w:sz w:val="28"/>
          <w:szCs w:val="28"/>
          <w:rtl/>
        </w:rPr>
        <w:t>.</w:t>
      </w:r>
    </w:p>
    <w:p w:rsidR="00734E0B" w:rsidRPr="00312E19" w:rsidRDefault="00734E0B" w:rsidP="00734E0B">
      <w:pPr>
        <w:numPr>
          <w:ilvl w:val="1"/>
          <w:numId w:val="16"/>
        </w:numPr>
        <w:bidi/>
        <w:spacing w:after="0" w:line="360" w:lineRule="auto"/>
        <w:jc w:val="both"/>
        <w:rPr>
          <w:sz w:val="28"/>
          <w:szCs w:val="28"/>
        </w:rPr>
      </w:pPr>
      <w:r w:rsidRPr="00312E19">
        <w:rPr>
          <w:rFonts w:cs="Arabic Transparent" w:hint="cs"/>
          <w:b/>
          <w:bCs/>
          <w:sz w:val="28"/>
          <w:szCs w:val="28"/>
          <w:rtl/>
        </w:rPr>
        <w:t>عرض اسعار ساري المفعول لمدة (</w:t>
      </w:r>
      <w:r>
        <w:rPr>
          <w:rFonts w:cs="Arabic Transparent" w:hint="cs"/>
          <w:b/>
          <w:bCs/>
          <w:sz w:val="28"/>
          <w:szCs w:val="28"/>
          <w:rtl/>
        </w:rPr>
        <w:t>6</w:t>
      </w:r>
      <w:r w:rsidRPr="00312E19">
        <w:rPr>
          <w:rFonts w:cs="Arabic Transparent" w:hint="cs"/>
          <w:b/>
          <w:bCs/>
          <w:sz w:val="28"/>
          <w:szCs w:val="28"/>
          <w:rtl/>
        </w:rPr>
        <w:t>) شهور</w:t>
      </w:r>
    </w:p>
    <w:p w:rsidR="00734E0B" w:rsidRPr="00D64C4E" w:rsidRDefault="00734E0B" w:rsidP="00734E0B">
      <w:pPr>
        <w:pStyle w:val="ListParagraph"/>
        <w:tabs>
          <w:tab w:val="right" w:pos="450"/>
          <w:tab w:val="right" w:pos="810"/>
        </w:tabs>
        <w:autoSpaceDE w:val="0"/>
        <w:autoSpaceDN w:val="0"/>
        <w:bidi/>
        <w:adjustRightInd w:val="0"/>
        <w:spacing w:after="0" w:line="360" w:lineRule="auto"/>
        <w:ind w:left="0"/>
        <w:jc w:val="both"/>
        <w:rPr>
          <w:rFonts w:asciiTheme="minorBidi" w:hAnsiTheme="minorBidi"/>
          <w:sz w:val="28"/>
          <w:szCs w:val="28"/>
          <w:rtl/>
          <w:lang w:bidi="ar-JO"/>
        </w:rPr>
      </w:pPr>
    </w:p>
    <w:sectPr w:rsidR="00734E0B" w:rsidRPr="00D64C4E" w:rsidSect="00734E0B">
      <w:headerReference w:type="default" r:id="rId7"/>
      <w:pgSz w:w="12240" w:h="15840"/>
      <w:pgMar w:top="1440" w:right="1800" w:bottom="1440" w:left="1530" w:header="4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0B" w:rsidRDefault="00734E0B" w:rsidP="00734E0B">
      <w:pPr>
        <w:spacing w:after="0" w:line="240" w:lineRule="auto"/>
      </w:pPr>
      <w:r>
        <w:separator/>
      </w:r>
    </w:p>
  </w:endnote>
  <w:endnote w:type="continuationSeparator" w:id="0">
    <w:p w:rsidR="00734E0B" w:rsidRDefault="00734E0B" w:rsidP="00734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0B" w:rsidRDefault="00734E0B" w:rsidP="00734E0B">
      <w:pPr>
        <w:spacing w:after="0" w:line="240" w:lineRule="auto"/>
      </w:pPr>
      <w:r>
        <w:separator/>
      </w:r>
    </w:p>
  </w:footnote>
  <w:footnote w:type="continuationSeparator" w:id="0">
    <w:p w:rsidR="00734E0B" w:rsidRDefault="00734E0B" w:rsidP="00734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0B" w:rsidRDefault="00734E0B" w:rsidP="00734E0B">
    <w:pPr>
      <w:pStyle w:val="Title"/>
      <w:rPr>
        <w:b/>
        <w:bCs/>
        <w:sz w:val="32"/>
        <w:szCs w:val="32"/>
        <w:rtl/>
      </w:rPr>
    </w:pPr>
    <w:r>
      <w:rPr>
        <w:rFonts w:hint="cs"/>
        <w:b/>
        <w:bCs/>
        <w:sz w:val="32"/>
        <w:szCs w:val="32"/>
        <w:rtl/>
      </w:rPr>
      <w:t>(ع م89/2024)</w:t>
    </w:r>
  </w:p>
  <w:p w:rsidR="00734E0B" w:rsidRPr="00D64C4E" w:rsidRDefault="00734E0B" w:rsidP="00734E0B">
    <w:pPr>
      <w:tabs>
        <w:tab w:val="left" w:pos="2130"/>
        <w:tab w:val="center" w:pos="4320"/>
      </w:tabs>
      <w:autoSpaceDE w:val="0"/>
      <w:autoSpaceDN w:val="0"/>
      <w:bidi/>
      <w:adjustRightInd w:val="0"/>
      <w:spacing w:after="0" w:line="360" w:lineRule="auto"/>
      <w:jc w:val="center"/>
      <w:rPr>
        <w:rFonts w:asciiTheme="majorBidi" w:hAnsiTheme="majorBidi" w:cstheme="majorBidi"/>
        <w:b/>
        <w:bCs/>
        <w:sz w:val="28"/>
        <w:szCs w:val="28"/>
        <w:rtl/>
        <w:lang w:bidi="ar-JO"/>
      </w:rPr>
    </w:pPr>
    <w:r>
      <w:rPr>
        <w:rFonts w:ascii="Calibri" w:eastAsia="Calibri" w:hAnsi="Calibri" w:cs="Arial" w:hint="cs"/>
        <w:b/>
        <w:bCs/>
        <w:sz w:val="32"/>
        <w:szCs w:val="32"/>
        <w:rtl/>
      </w:rPr>
      <w:t xml:space="preserve">شراء </w:t>
    </w:r>
    <w:r w:rsidRPr="00856410">
      <w:rPr>
        <w:rFonts w:ascii="Calibri" w:eastAsia="Calibri" w:hAnsi="Calibri" w:cs="Arial"/>
        <w:b/>
        <w:bCs/>
        <w:sz w:val="32"/>
        <w:szCs w:val="32"/>
        <w:rtl/>
      </w:rPr>
      <w:t xml:space="preserve">بويلر </w:t>
    </w:r>
    <w:r w:rsidRPr="00856410">
      <w:rPr>
        <w:rFonts w:ascii="Calibri" w:eastAsia="Calibri" w:hAnsi="Calibri" w:cs="Arial"/>
        <w:b/>
        <w:bCs/>
        <w:sz w:val="32"/>
        <w:szCs w:val="32"/>
      </w:rPr>
      <w:t>BOILER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AFC"/>
    <w:multiLevelType w:val="hybridMultilevel"/>
    <w:tmpl w:val="1BA4A63E"/>
    <w:lvl w:ilvl="0" w:tplc="021C4B3A">
      <w:numFmt w:val="bullet"/>
      <w:lvlText w:val="•"/>
      <w:lvlJc w:val="left"/>
      <w:pPr>
        <w:ind w:left="720" w:hanging="360"/>
      </w:pPr>
      <w:rPr>
        <w:rFonts w:ascii="Times New Roman" w:eastAsiaTheme="minorHAnsi" w:hAnsi="Times New Roman" w:cs="Times New Roman" w:hint="default"/>
        <w:color w:val="4343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1791A"/>
    <w:multiLevelType w:val="hybridMultilevel"/>
    <w:tmpl w:val="B074C6E0"/>
    <w:lvl w:ilvl="0" w:tplc="40988B3A">
      <w:numFmt w:val="bullet"/>
      <w:lvlText w:val="•"/>
      <w:lvlJc w:val="left"/>
      <w:pPr>
        <w:ind w:left="720" w:hanging="360"/>
      </w:pPr>
      <w:rPr>
        <w:rFonts w:ascii="Times New Roman" w:eastAsiaTheme="minorHAnsi" w:hAnsi="Times New Roman" w:cs="Times New Roman"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3349C"/>
    <w:multiLevelType w:val="hybridMultilevel"/>
    <w:tmpl w:val="1C5EB598"/>
    <w:lvl w:ilvl="0" w:tplc="3F18DC02">
      <w:start w:val="1"/>
      <w:numFmt w:val="decimal"/>
      <w:lvlText w:val="%1-"/>
      <w:lvlJc w:val="left"/>
      <w:pPr>
        <w:ind w:left="1069" w:hanging="360"/>
      </w:pPr>
      <w:rPr>
        <w:rFont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2C66059"/>
    <w:multiLevelType w:val="hybridMultilevel"/>
    <w:tmpl w:val="DC842D0A"/>
    <w:lvl w:ilvl="0" w:tplc="021C4B3A">
      <w:numFmt w:val="bullet"/>
      <w:lvlText w:val="•"/>
      <w:lvlJc w:val="left"/>
      <w:pPr>
        <w:ind w:left="720" w:hanging="360"/>
      </w:pPr>
      <w:rPr>
        <w:rFonts w:ascii="Times New Roman" w:eastAsiaTheme="minorHAnsi" w:hAnsi="Times New Roman" w:cs="Times New Roman" w:hint="default"/>
        <w:color w:val="4343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D1D8C"/>
    <w:multiLevelType w:val="hybridMultilevel"/>
    <w:tmpl w:val="066CA2F4"/>
    <w:lvl w:ilvl="0" w:tplc="0C102FDA">
      <w:start w:val="1"/>
      <w:numFmt w:val="decimal"/>
      <w:lvlText w:val="%1-"/>
      <w:lvlJc w:val="left"/>
      <w:pPr>
        <w:ind w:left="1080" w:hanging="360"/>
      </w:pPr>
      <w:rPr>
        <w:rFonts w:hint="default"/>
        <w:color w:val="76767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C28C6"/>
    <w:multiLevelType w:val="hybridMultilevel"/>
    <w:tmpl w:val="21C868CE"/>
    <w:lvl w:ilvl="0" w:tplc="5CA221DA">
      <w:numFmt w:val="bullet"/>
      <w:lvlText w:val="•"/>
      <w:lvlJc w:val="left"/>
      <w:pPr>
        <w:ind w:left="720" w:hanging="360"/>
      </w:pPr>
      <w:rPr>
        <w:rFonts w:ascii="Times New Roman" w:eastAsiaTheme="minorHAnsi" w:hAnsi="Times New Roman" w:cs="Times New Roman" w:hint="default"/>
        <w:color w:val="5353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16C0"/>
    <w:multiLevelType w:val="hybridMultilevel"/>
    <w:tmpl w:val="829C2FF8"/>
    <w:lvl w:ilvl="0" w:tplc="021C4B3A">
      <w:numFmt w:val="bullet"/>
      <w:lvlText w:val="•"/>
      <w:lvlJc w:val="left"/>
      <w:pPr>
        <w:ind w:left="720" w:hanging="360"/>
      </w:pPr>
      <w:rPr>
        <w:rFonts w:ascii="Times New Roman" w:eastAsiaTheme="minorHAnsi" w:hAnsi="Times New Roman" w:cs="Times New Roman" w:hint="default"/>
        <w:color w:val="4343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A1A38"/>
    <w:multiLevelType w:val="hybridMultilevel"/>
    <w:tmpl w:val="0750DA3A"/>
    <w:lvl w:ilvl="0" w:tplc="0401000F">
      <w:start w:val="1"/>
      <w:numFmt w:val="decimal"/>
      <w:lvlText w:val="%1."/>
      <w:lvlJc w:val="left"/>
      <w:pPr>
        <w:tabs>
          <w:tab w:val="num" w:pos="720"/>
        </w:tabs>
        <w:ind w:left="720" w:right="720" w:hanging="360"/>
      </w:pPr>
    </w:lvl>
    <w:lvl w:ilvl="1" w:tplc="5B8C741C">
      <w:start w:val="1"/>
      <w:numFmt w:val="bullet"/>
      <w:lvlText w:val=""/>
      <w:lvlJc w:val="left"/>
      <w:pPr>
        <w:tabs>
          <w:tab w:val="num" w:pos="1440"/>
        </w:tabs>
        <w:ind w:left="1440" w:hanging="360"/>
      </w:pPr>
      <w:rPr>
        <w:rFonts w:ascii="Symbol" w:hAnsi="Symbol"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402B6590"/>
    <w:multiLevelType w:val="hybridMultilevel"/>
    <w:tmpl w:val="BF7C894C"/>
    <w:lvl w:ilvl="0" w:tplc="2064E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34421"/>
    <w:multiLevelType w:val="hybridMultilevel"/>
    <w:tmpl w:val="C8981F96"/>
    <w:lvl w:ilvl="0" w:tplc="3F18D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FF30CD"/>
    <w:multiLevelType w:val="hybridMultilevel"/>
    <w:tmpl w:val="F02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B173F"/>
    <w:multiLevelType w:val="hybridMultilevel"/>
    <w:tmpl w:val="E2D6C2B0"/>
    <w:lvl w:ilvl="0" w:tplc="3F18DC02">
      <w:start w:val="1"/>
      <w:numFmt w:val="decimal"/>
      <w:lvlText w:val="%1-"/>
      <w:lvlJc w:val="left"/>
      <w:pPr>
        <w:ind w:left="1069"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945FE"/>
    <w:multiLevelType w:val="hybridMultilevel"/>
    <w:tmpl w:val="E5AA6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72703"/>
    <w:multiLevelType w:val="hybridMultilevel"/>
    <w:tmpl w:val="976A5F6C"/>
    <w:lvl w:ilvl="0" w:tplc="2064E3E0">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30C54"/>
    <w:multiLevelType w:val="hybridMultilevel"/>
    <w:tmpl w:val="B06A53DA"/>
    <w:lvl w:ilvl="0" w:tplc="0409000F">
      <w:start w:val="1"/>
      <w:numFmt w:val="decimal"/>
      <w:lvlText w:val="%1."/>
      <w:lvlJc w:val="left"/>
      <w:pPr>
        <w:tabs>
          <w:tab w:val="num" w:pos="360"/>
        </w:tabs>
        <w:ind w:left="360" w:hanging="360"/>
      </w:pPr>
    </w:lvl>
    <w:lvl w:ilvl="1" w:tplc="32484F44">
      <w:start w:val="1"/>
      <w:numFmt w:val="arabicAlpha"/>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1E6302"/>
    <w:multiLevelType w:val="hybridMultilevel"/>
    <w:tmpl w:val="189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6"/>
  </w:num>
  <w:num w:numId="5">
    <w:abstractNumId w:val="0"/>
  </w:num>
  <w:num w:numId="6">
    <w:abstractNumId w:val="5"/>
  </w:num>
  <w:num w:numId="7">
    <w:abstractNumId w:val="3"/>
  </w:num>
  <w:num w:numId="8">
    <w:abstractNumId w:val="12"/>
  </w:num>
  <w:num w:numId="9">
    <w:abstractNumId w:val="9"/>
  </w:num>
  <w:num w:numId="10">
    <w:abstractNumId w:val="11"/>
  </w:num>
  <w:num w:numId="11">
    <w:abstractNumId w:val="8"/>
  </w:num>
  <w:num w:numId="12">
    <w:abstractNumId w:val="13"/>
  </w:num>
  <w:num w:numId="13">
    <w:abstractNumId w:val="2"/>
  </w:num>
  <w:num w:numId="14">
    <w:abstractNumId w:val="4"/>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2159"/>
    <w:rsid w:val="000664BA"/>
    <w:rsid w:val="000B648A"/>
    <w:rsid w:val="00137A81"/>
    <w:rsid w:val="001C09DB"/>
    <w:rsid w:val="00274178"/>
    <w:rsid w:val="0031565B"/>
    <w:rsid w:val="00351D4C"/>
    <w:rsid w:val="003C03B9"/>
    <w:rsid w:val="003D4FEC"/>
    <w:rsid w:val="003F2A2E"/>
    <w:rsid w:val="00685FDF"/>
    <w:rsid w:val="00734E0B"/>
    <w:rsid w:val="00786D43"/>
    <w:rsid w:val="00793FB6"/>
    <w:rsid w:val="007D4882"/>
    <w:rsid w:val="007E6D71"/>
    <w:rsid w:val="007F512A"/>
    <w:rsid w:val="008D0993"/>
    <w:rsid w:val="00907EAE"/>
    <w:rsid w:val="00935D5E"/>
    <w:rsid w:val="009523B9"/>
    <w:rsid w:val="0096090B"/>
    <w:rsid w:val="009F309A"/>
    <w:rsid w:val="00A213EF"/>
    <w:rsid w:val="00AD16A5"/>
    <w:rsid w:val="00AF3229"/>
    <w:rsid w:val="00B42159"/>
    <w:rsid w:val="00BF7BF2"/>
    <w:rsid w:val="00CA2255"/>
    <w:rsid w:val="00CB6DD4"/>
    <w:rsid w:val="00D64C4E"/>
    <w:rsid w:val="00D65E08"/>
    <w:rsid w:val="00DC5D79"/>
    <w:rsid w:val="00E05551"/>
    <w:rsid w:val="00E33537"/>
    <w:rsid w:val="00F43D35"/>
    <w:rsid w:val="00F7146B"/>
    <w:rsid w:val="00FD1F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FDF"/>
    <w:pPr>
      <w:ind w:left="720"/>
      <w:contextualSpacing/>
    </w:pPr>
  </w:style>
  <w:style w:type="paragraph" w:styleId="BalloonText">
    <w:name w:val="Balloon Text"/>
    <w:basedOn w:val="Normal"/>
    <w:link w:val="BalloonTextChar"/>
    <w:uiPriority w:val="99"/>
    <w:semiHidden/>
    <w:unhideWhenUsed/>
    <w:rsid w:val="00E3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37"/>
    <w:rPr>
      <w:rFonts w:ascii="Segoe UI" w:hAnsi="Segoe UI" w:cs="Segoe UI"/>
      <w:sz w:val="18"/>
      <w:szCs w:val="18"/>
    </w:rPr>
  </w:style>
  <w:style w:type="paragraph" w:styleId="Title">
    <w:name w:val="Title"/>
    <w:basedOn w:val="Normal"/>
    <w:link w:val="TitleChar"/>
    <w:qFormat/>
    <w:rsid w:val="00734E0B"/>
    <w:pPr>
      <w:bidi/>
      <w:spacing w:after="0" w:line="240" w:lineRule="auto"/>
      <w:jc w:val="center"/>
    </w:pPr>
    <w:rPr>
      <w:rFonts w:ascii="Times New Roman" w:eastAsia="Times New Roman" w:hAnsi="Times New Roman" w:cs="Arabic Transparent"/>
      <w:sz w:val="28"/>
      <w:szCs w:val="28"/>
      <w:lang w:eastAsia="ar-SA" w:bidi="ar-JO"/>
    </w:rPr>
  </w:style>
  <w:style w:type="character" w:customStyle="1" w:styleId="TitleChar">
    <w:name w:val="Title Char"/>
    <w:basedOn w:val="DefaultParagraphFont"/>
    <w:link w:val="Title"/>
    <w:rsid w:val="00734E0B"/>
    <w:rPr>
      <w:rFonts w:ascii="Times New Roman" w:eastAsia="Times New Roman" w:hAnsi="Times New Roman" w:cs="Arabic Transparent"/>
      <w:sz w:val="28"/>
      <w:szCs w:val="28"/>
      <w:lang w:eastAsia="ar-SA" w:bidi="ar-JO"/>
    </w:rPr>
  </w:style>
  <w:style w:type="paragraph" w:styleId="Header">
    <w:name w:val="header"/>
    <w:basedOn w:val="Normal"/>
    <w:link w:val="HeaderChar"/>
    <w:uiPriority w:val="99"/>
    <w:unhideWhenUsed/>
    <w:rsid w:val="00734E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4E0B"/>
  </w:style>
  <w:style w:type="paragraph" w:styleId="Footer">
    <w:name w:val="footer"/>
    <w:basedOn w:val="Normal"/>
    <w:link w:val="FooterChar"/>
    <w:uiPriority w:val="99"/>
    <w:semiHidden/>
    <w:unhideWhenUsed/>
    <w:rsid w:val="00734E0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34E0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Maabreh</dc:creator>
  <cp:keywords/>
  <dc:description/>
  <cp:lastModifiedBy>u3103</cp:lastModifiedBy>
  <cp:revision>25</cp:revision>
  <cp:lastPrinted>2024-10-22T08:07:00Z</cp:lastPrinted>
  <dcterms:created xsi:type="dcterms:W3CDTF">2024-03-25T10:07:00Z</dcterms:created>
  <dcterms:modified xsi:type="dcterms:W3CDTF">2024-10-22T08:07:00Z</dcterms:modified>
</cp:coreProperties>
</file>